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C247" w14:textId="77777777" w:rsidR="00E26E99" w:rsidRDefault="00E26E99" w:rsidP="00E26E99">
      <w:pPr>
        <w:spacing w:line="360" w:lineRule="auto"/>
        <w:jc w:val="center"/>
        <w:rPr>
          <w:b/>
          <w:color w:val="2F5496" w:themeColor="accent5" w:themeShade="BF"/>
          <w:sz w:val="28"/>
          <w:szCs w:val="28"/>
        </w:rPr>
      </w:pPr>
    </w:p>
    <w:p w14:paraId="6DF8DC21" w14:textId="77777777" w:rsidR="00D252D3" w:rsidRPr="00D252D3" w:rsidRDefault="00D252D3" w:rsidP="00D252D3">
      <w:pPr>
        <w:spacing w:after="0" w:line="240" w:lineRule="auto"/>
        <w:jc w:val="center"/>
        <w:rPr>
          <w:b/>
          <w:color w:val="2F5496" w:themeColor="accent5" w:themeShade="BF"/>
          <w:sz w:val="28"/>
          <w:szCs w:val="28"/>
        </w:rPr>
      </w:pPr>
      <w:r w:rsidRPr="00D252D3">
        <w:rPr>
          <w:b/>
          <w:color w:val="2F5496" w:themeColor="accent5" w:themeShade="BF"/>
          <w:sz w:val="28"/>
          <w:szCs w:val="28"/>
        </w:rPr>
        <w:t>ZÁZNAMOVÝ LIST ŽIAKA Z PV V SDV</w:t>
      </w:r>
    </w:p>
    <w:p w14:paraId="7F21E2FC" w14:textId="77777777" w:rsidR="00E26E99" w:rsidRDefault="00D252D3" w:rsidP="005145B0">
      <w:pPr>
        <w:spacing w:after="0" w:line="240" w:lineRule="auto"/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V</w:t>
      </w:r>
      <w:r w:rsidRPr="00E26E99">
        <w:rPr>
          <w:b/>
          <w:color w:val="2F5496" w:themeColor="accent5" w:themeShade="BF"/>
          <w:sz w:val="28"/>
          <w:szCs w:val="28"/>
        </w:rPr>
        <w:t xml:space="preserve">edenie motivačného rozhovoru so žiakom </w:t>
      </w:r>
      <w:r>
        <w:rPr>
          <w:b/>
          <w:color w:val="2F5496" w:themeColor="accent5" w:themeShade="BF"/>
          <w:sz w:val="28"/>
          <w:szCs w:val="28"/>
        </w:rPr>
        <w:t xml:space="preserve">na PV </w:t>
      </w:r>
      <w:r w:rsidRPr="00E26E99">
        <w:rPr>
          <w:b/>
          <w:color w:val="2F5496" w:themeColor="accent5" w:themeShade="BF"/>
          <w:sz w:val="28"/>
          <w:szCs w:val="28"/>
        </w:rPr>
        <w:t>v</w:t>
      </w:r>
      <w:r>
        <w:rPr>
          <w:b/>
          <w:color w:val="2F5496" w:themeColor="accent5" w:themeShade="BF"/>
          <w:sz w:val="28"/>
          <w:szCs w:val="28"/>
        </w:rPr>
        <w:t> </w:t>
      </w:r>
      <w:r w:rsidRPr="00E26E99">
        <w:rPr>
          <w:b/>
          <w:color w:val="2F5496" w:themeColor="accent5" w:themeShade="BF"/>
          <w:sz w:val="28"/>
          <w:szCs w:val="28"/>
        </w:rPr>
        <w:t>SDV</w:t>
      </w:r>
      <w:r>
        <w:rPr>
          <w:b/>
          <w:color w:val="2F5496" w:themeColor="accent5" w:themeShade="BF"/>
          <w:sz w:val="28"/>
          <w:szCs w:val="28"/>
        </w:rPr>
        <w:t xml:space="preserve"> </w:t>
      </w:r>
    </w:p>
    <w:p w14:paraId="520DC745" w14:textId="77777777" w:rsidR="007A28EB" w:rsidRDefault="007A28EB" w:rsidP="00976C85">
      <w:pPr>
        <w:spacing w:after="0" w:line="276" w:lineRule="auto"/>
        <w:ind w:left="2"/>
        <w:rPr>
          <w:b/>
          <w:sz w:val="24"/>
          <w:szCs w:val="24"/>
        </w:rPr>
      </w:pPr>
    </w:p>
    <w:p w14:paraId="75A2874B" w14:textId="77777777" w:rsidR="00976C85" w:rsidRPr="002355F7" w:rsidRDefault="00976C85" w:rsidP="00976C85">
      <w:pPr>
        <w:spacing w:after="0" w:line="276" w:lineRule="auto"/>
        <w:ind w:left="2"/>
        <w:rPr>
          <w:b/>
          <w:sz w:val="24"/>
          <w:szCs w:val="24"/>
        </w:rPr>
      </w:pPr>
      <w:r w:rsidRPr="002355F7">
        <w:rPr>
          <w:b/>
          <w:sz w:val="24"/>
          <w:szCs w:val="24"/>
        </w:rPr>
        <w:t>Účel motivačného rozhovoru:</w:t>
      </w:r>
    </w:p>
    <w:p w14:paraId="772D314B" w14:textId="77777777" w:rsidR="00976C85" w:rsidRPr="002355F7" w:rsidRDefault="00976C85" w:rsidP="00976C85">
      <w:pPr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2355F7">
        <w:rPr>
          <w:b/>
          <w:sz w:val="24"/>
          <w:szCs w:val="24"/>
        </w:rPr>
        <w:t>Poskytnutie spätnej väzby žiakovi z</w:t>
      </w:r>
      <w:r w:rsidR="00D252D3">
        <w:rPr>
          <w:b/>
          <w:sz w:val="24"/>
          <w:szCs w:val="24"/>
        </w:rPr>
        <w:t> praktického vyučovania u zamestnávateľa</w:t>
      </w:r>
      <w:r w:rsidR="00AD43C0" w:rsidRPr="005F5CA7">
        <w:rPr>
          <w:b/>
          <w:sz w:val="24"/>
          <w:szCs w:val="24"/>
        </w:rPr>
        <w:t xml:space="preserve"> </w:t>
      </w:r>
      <w:r w:rsidRPr="002355F7">
        <w:rPr>
          <w:b/>
          <w:sz w:val="24"/>
          <w:szCs w:val="24"/>
        </w:rPr>
        <w:t>na pravidelnej báze.</w:t>
      </w:r>
    </w:p>
    <w:p w14:paraId="1BC8FD90" w14:textId="77777777" w:rsidR="00976C85" w:rsidRPr="002355F7" w:rsidRDefault="00976C85" w:rsidP="00976C85">
      <w:pPr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2355F7">
        <w:rPr>
          <w:b/>
          <w:sz w:val="24"/>
          <w:szCs w:val="24"/>
        </w:rPr>
        <w:t xml:space="preserve">Sledovanie </w:t>
      </w:r>
      <w:proofErr w:type="spellStart"/>
      <w:r w:rsidRPr="002355F7">
        <w:rPr>
          <w:b/>
          <w:sz w:val="24"/>
          <w:szCs w:val="24"/>
        </w:rPr>
        <w:t>kariérového</w:t>
      </w:r>
      <w:proofErr w:type="spellEnd"/>
      <w:r w:rsidRPr="002355F7">
        <w:rPr>
          <w:b/>
          <w:sz w:val="24"/>
          <w:szCs w:val="24"/>
        </w:rPr>
        <w:t xml:space="preserve"> vývinu žiaka (odborný rast žiaka počas </w:t>
      </w:r>
      <w:r>
        <w:rPr>
          <w:b/>
          <w:sz w:val="24"/>
          <w:szCs w:val="24"/>
        </w:rPr>
        <w:t>praktického vyučovania</w:t>
      </w:r>
      <w:r w:rsidRPr="002355F7">
        <w:rPr>
          <w:b/>
          <w:sz w:val="24"/>
          <w:szCs w:val="24"/>
        </w:rPr>
        <w:t>).</w:t>
      </w:r>
    </w:p>
    <w:p w14:paraId="08B445C6" w14:textId="77777777" w:rsidR="00D252D3" w:rsidRPr="001E31A8" w:rsidRDefault="00D252D3" w:rsidP="001E31A8">
      <w:pPr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Príprava a p</w:t>
      </w:r>
      <w:r w:rsidR="00976C85" w:rsidRPr="002355F7">
        <w:rPr>
          <w:b/>
          <w:sz w:val="24"/>
          <w:szCs w:val="24"/>
        </w:rPr>
        <w:t xml:space="preserve">oskytnutie podkladov </w:t>
      </w:r>
      <w:r>
        <w:rPr>
          <w:b/>
          <w:sz w:val="24"/>
          <w:szCs w:val="24"/>
        </w:rPr>
        <w:t xml:space="preserve">pre </w:t>
      </w:r>
      <w:r w:rsidRPr="002355F7">
        <w:rPr>
          <w:b/>
          <w:sz w:val="24"/>
          <w:szCs w:val="24"/>
        </w:rPr>
        <w:t>klasifikáciu žiaka</w:t>
      </w:r>
      <w:r>
        <w:rPr>
          <w:b/>
          <w:sz w:val="24"/>
          <w:szCs w:val="24"/>
        </w:rPr>
        <w:t xml:space="preserve"> </w:t>
      </w:r>
      <w:r w:rsidR="001E31A8" w:rsidRPr="001E31A8">
        <w:rPr>
          <w:b/>
          <w:sz w:val="24"/>
          <w:szCs w:val="24"/>
        </w:rPr>
        <w:t>z odborného výcviku/odbornej praxe u zamestnávateľa pre SOŠ.</w:t>
      </w:r>
    </w:p>
    <w:p w14:paraId="06E562D9" w14:textId="77777777" w:rsidR="00976C85" w:rsidRPr="002355F7" w:rsidRDefault="00976C85" w:rsidP="00976C85">
      <w:pPr>
        <w:spacing w:after="0" w:line="276" w:lineRule="auto"/>
        <w:ind w:left="720"/>
        <w:rPr>
          <w:b/>
          <w:sz w:val="24"/>
          <w:szCs w:val="24"/>
        </w:rPr>
      </w:pPr>
    </w:p>
    <w:p w14:paraId="290DCEDD" w14:textId="77777777" w:rsidR="00976C85" w:rsidRDefault="00E26E99" w:rsidP="00AA21DF">
      <w:pPr>
        <w:spacing w:after="0" w:line="240" w:lineRule="auto"/>
        <w:ind w:left="2"/>
      </w:pPr>
      <w:r w:rsidRPr="005145B0">
        <w:t xml:space="preserve">Minimálne </w:t>
      </w:r>
      <w:r w:rsidR="00D252D3">
        <w:t>4</w:t>
      </w:r>
      <w:r w:rsidRPr="005145B0">
        <w:t xml:space="preserve"> krát v šk</w:t>
      </w:r>
      <w:r w:rsidR="00D252D3">
        <w:t>olskom roku</w:t>
      </w:r>
      <w:r w:rsidRPr="005145B0">
        <w:t xml:space="preserve"> vedie hlavný inštruktor (inštruktor) motivačný rozhovor so žiakom, pri ktorom využíva zoznam a popis kritérií týkajúc</w:t>
      </w:r>
      <w:r w:rsidR="005F5CA7">
        <w:t>ich</w:t>
      </w:r>
      <w:r w:rsidRPr="005145B0">
        <w:t xml:space="preserve"> sa </w:t>
      </w:r>
      <w:r w:rsidR="005F5CA7" w:rsidRPr="00DE7A17">
        <w:t>pr</w:t>
      </w:r>
      <w:r w:rsidR="00D252D3" w:rsidRPr="00DE7A17">
        <w:t>aktického vyučovania žiaka</w:t>
      </w:r>
      <w:r w:rsidR="005F5CA7" w:rsidRPr="00DE7A17">
        <w:t xml:space="preserve"> </w:t>
      </w:r>
      <w:r w:rsidRPr="00DE7A17">
        <w:t>v SDV a</w:t>
      </w:r>
      <w:r w:rsidRPr="005145B0">
        <w:t> výstup zaznamená do Záznamového listu žiaka z PV v</w:t>
      </w:r>
      <w:r w:rsidR="002355F7">
        <w:t> </w:t>
      </w:r>
      <w:r w:rsidRPr="005145B0">
        <w:t>SDV</w:t>
      </w:r>
      <w:r w:rsidR="002355F7">
        <w:t xml:space="preserve"> (str.4)</w:t>
      </w:r>
      <w:r w:rsidRPr="005145B0">
        <w:t>.</w:t>
      </w:r>
      <w:r w:rsidR="002355F7">
        <w:t xml:space="preserve"> </w:t>
      </w:r>
    </w:p>
    <w:p w14:paraId="11C5B853" w14:textId="77777777" w:rsidR="00976C85" w:rsidRPr="00DE7A17" w:rsidRDefault="00976C85" w:rsidP="00AA21DF">
      <w:pPr>
        <w:spacing w:after="0" w:line="240" w:lineRule="auto"/>
        <w:ind w:left="2"/>
      </w:pPr>
      <w:r>
        <w:t xml:space="preserve">- Záznamový list hlavný inštruktor/inštruktor uchováva po celú dobu </w:t>
      </w:r>
      <w:r w:rsidR="00D252D3" w:rsidRPr="00DE7A17">
        <w:t>praktickej</w:t>
      </w:r>
      <w:r w:rsidRPr="00DE7A17">
        <w:t xml:space="preserve"> prípravy</w:t>
      </w:r>
      <w:r>
        <w:t xml:space="preserve"> žiaka u zamestnávateľa, sleduje výstupy žiaka a využíva ich prostredníctvom spätnej väzby na zvýšenie odbornej </w:t>
      </w:r>
      <w:r w:rsidR="00D252D3">
        <w:t xml:space="preserve">praktickej </w:t>
      </w:r>
      <w:r>
        <w:t>prípravy žiaka. V prípade zmeny hlavného inštruktora/inštruktora má prístup k záznamu no</w:t>
      </w:r>
      <w:r w:rsidR="00D252D3">
        <w:t xml:space="preserve">vý hlavný inštruktor/inštruktor, </w:t>
      </w:r>
      <w:r w:rsidR="00D252D3" w:rsidRPr="00DE7A17">
        <w:t>resp. poverený zamestnanec zamestnávateľa.</w:t>
      </w:r>
    </w:p>
    <w:p w14:paraId="693CF8EE" w14:textId="77777777" w:rsidR="00DE7A17" w:rsidRDefault="00976C85" w:rsidP="00D252D3">
      <w:pPr>
        <w:spacing w:after="0" w:line="240" w:lineRule="auto"/>
        <w:ind w:left="2"/>
        <w:jc w:val="both"/>
      </w:pPr>
      <w:r>
        <w:t xml:space="preserve">- </w:t>
      </w:r>
      <w:r w:rsidR="00D252D3">
        <w:t xml:space="preserve">Záznamový list hlavný inštruktor/inštruktor odovzdáva </w:t>
      </w:r>
      <w:r w:rsidR="00D252D3" w:rsidRPr="00DE7A17">
        <w:t>poverenému pedagogickému pracovníkovi</w:t>
      </w:r>
      <w:r w:rsidR="00D252D3">
        <w:t xml:space="preserve"> SOŠ </w:t>
      </w:r>
      <w:r w:rsidR="00DE7A17">
        <w:t>minimálne 4 krát za školský rok v termínoch určených školou, ktoré zodpovedajú termínom hodnotenia a klasifikácie žiaka za príslušné klasifikačné obdobie.</w:t>
      </w:r>
    </w:p>
    <w:p w14:paraId="6326A5D0" w14:textId="77777777" w:rsidR="00552A89" w:rsidRDefault="00552A89" w:rsidP="00D252D3">
      <w:pPr>
        <w:spacing w:after="0" w:line="240" w:lineRule="auto"/>
        <w:ind w:left="2"/>
        <w:jc w:val="both"/>
      </w:pPr>
      <w:r>
        <w:t>- Záznamový list hlavný inštruktor/inštruktor využíva aj pri spätnej väzbe z PV žiaka jeho zákonnému zástupcovi.</w:t>
      </w:r>
    </w:p>
    <w:p w14:paraId="5CB41738" w14:textId="77777777" w:rsidR="005F5CA7" w:rsidRPr="002355F7" w:rsidRDefault="005F5CA7" w:rsidP="005F5CA7">
      <w:pPr>
        <w:spacing w:after="0" w:line="240" w:lineRule="auto"/>
        <w:ind w:left="2"/>
        <w:rPr>
          <w:b/>
          <w:color w:val="000000"/>
          <w:sz w:val="24"/>
          <w:szCs w:val="24"/>
        </w:rPr>
      </w:pPr>
    </w:p>
    <w:p w14:paraId="03EBA673" w14:textId="77777777" w:rsidR="00E26E99" w:rsidRDefault="00E26E99" w:rsidP="00DE7A17">
      <w:pPr>
        <w:spacing w:line="276" w:lineRule="auto"/>
        <w:jc w:val="both"/>
        <w:rPr>
          <w:b/>
          <w:color w:val="2F5496" w:themeColor="accent5" w:themeShade="BF"/>
          <w:sz w:val="24"/>
          <w:szCs w:val="24"/>
        </w:rPr>
      </w:pPr>
      <w:r w:rsidRPr="00E26E99">
        <w:rPr>
          <w:b/>
          <w:color w:val="2F5496" w:themeColor="accent5" w:themeShade="BF"/>
          <w:sz w:val="24"/>
          <w:szCs w:val="24"/>
        </w:rPr>
        <w:t>Pri vedení motivačného rozhovoru so žiakom hlavný inštruktor/ inštruktor využíva vedomosti a zručnosti týkajúce sa porozumenia žiakovi, komunikácie so žiakom, princípov sprevádzania žiaka a postupov pri jeho zaúčaní získaných na Príprave hlavných inštruktorov/inštruktorov PV v SDV.</w:t>
      </w:r>
    </w:p>
    <w:p w14:paraId="025D3ADC" w14:textId="77777777" w:rsidR="00DE7A17" w:rsidRPr="00E26E99" w:rsidRDefault="00A61624" w:rsidP="00DE7A17">
      <w:pPr>
        <w:spacing w:line="276" w:lineRule="auto"/>
        <w:jc w:val="both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 xml:space="preserve">Pri vedení motivačného rozhovoru a príprave podkladov pre klasifikáciu žiaka (Záznamový list žiaka PV v SDV) je nevyhnutné zohľadňovať prípadné zdravotné znevýhodnenie žiaka, konzultovať podklady s pedagogickými </w:t>
      </w:r>
      <w:r w:rsidR="00552A89">
        <w:rPr>
          <w:b/>
          <w:color w:val="2F5496" w:themeColor="accent5" w:themeShade="BF"/>
          <w:sz w:val="24"/>
          <w:szCs w:val="24"/>
        </w:rPr>
        <w:t xml:space="preserve">zamestnancami školy </w:t>
      </w:r>
      <w:r>
        <w:rPr>
          <w:b/>
          <w:color w:val="2F5496" w:themeColor="accent5" w:themeShade="BF"/>
          <w:sz w:val="24"/>
          <w:szCs w:val="24"/>
        </w:rPr>
        <w:t>a</w:t>
      </w:r>
      <w:r w:rsidR="007A28EB">
        <w:rPr>
          <w:b/>
          <w:color w:val="2F5496" w:themeColor="accent5" w:themeShade="BF"/>
          <w:sz w:val="24"/>
          <w:szCs w:val="24"/>
        </w:rPr>
        <w:t xml:space="preserve"> rešpektovať </w:t>
      </w:r>
      <w:r>
        <w:rPr>
          <w:b/>
          <w:color w:val="2F5496" w:themeColor="accent5" w:themeShade="BF"/>
          <w:sz w:val="24"/>
          <w:szCs w:val="24"/>
        </w:rPr>
        <w:t>odporú</w:t>
      </w:r>
      <w:r w:rsidR="007A28EB">
        <w:rPr>
          <w:b/>
          <w:color w:val="2F5496" w:themeColor="accent5" w:themeShade="BF"/>
          <w:sz w:val="24"/>
          <w:szCs w:val="24"/>
        </w:rPr>
        <w:t>čania poradenského zariadenia.</w:t>
      </w:r>
      <w:r>
        <w:rPr>
          <w:b/>
          <w:color w:val="2F5496" w:themeColor="accent5" w:themeShade="BF"/>
          <w:sz w:val="24"/>
          <w:szCs w:val="24"/>
        </w:rPr>
        <w:t xml:space="preserve"> </w:t>
      </w:r>
    </w:p>
    <w:p w14:paraId="4DA7BC6C" w14:textId="77777777" w:rsidR="00E26E99" w:rsidRDefault="00E26E99">
      <w:pPr>
        <w:rPr>
          <w:b/>
        </w:rPr>
      </w:pPr>
    </w:p>
    <w:p w14:paraId="36F46569" w14:textId="77777777" w:rsidR="00E26E99" w:rsidRDefault="00E26E99">
      <w:pPr>
        <w:rPr>
          <w:b/>
        </w:rPr>
      </w:pPr>
    </w:p>
    <w:p w14:paraId="58E34662" w14:textId="77777777" w:rsidR="00CF2B35" w:rsidRPr="007A28EB" w:rsidRDefault="006342CF" w:rsidP="006342CF">
      <w:pPr>
        <w:spacing w:after="0"/>
        <w:jc w:val="center"/>
        <w:rPr>
          <w:b/>
          <w:color w:val="2F5496" w:themeColor="accent5" w:themeShade="BF"/>
          <w:sz w:val="28"/>
          <w:szCs w:val="28"/>
        </w:rPr>
      </w:pPr>
      <w:r w:rsidRPr="007A28EB">
        <w:rPr>
          <w:b/>
          <w:color w:val="2F5496" w:themeColor="accent5" w:themeShade="BF"/>
          <w:sz w:val="28"/>
          <w:szCs w:val="28"/>
        </w:rPr>
        <w:lastRenderedPageBreak/>
        <w:t xml:space="preserve">PODKLAD PRE </w:t>
      </w:r>
      <w:r w:rsidR="00E26E99" w:rsidRPr="007A28EB">
        <w:rPr>
          <w:b/>
          <w:color w:val="2F5496" w:themeColor="accent5" w:themeShade="BF"/>
          <w:sz w:val="28"/>
          <w:szCs w:val="28"/>
        </w:rPr>
        <w:t>VEDENIE MOTIVAČNÉHO ROZHOVORU SO ŽIAKOM</w:t>
      </w:r>
      <w:r w:rsidRPr="007A28EB">
        <w:rPr>
          <w:b/>
          <w:color w:val="2F5496" w:themeColor="accent5" w:themeShade="BF"/>
          <w:sz w:val="28"/>
          <w:szCs w:val="28"/>
        </w:rPr>
        <w:t xml:space="preserve"> </w:t>
      </w:r>
    </w:p>
    <w:p w14:paraId="22100441" w14:textId="77777777" w:rsidR="007A28EB" w:rsidRPr="007A28EB" w:rsidRDefault="007A28EB" w:rsidP="007A28EB">
      <w:pPr>
        <w:spacing w:after="0"/>
        <w:jc w:val="center"/>
        <w:rPr>
          <w:b/>
          <w:color w:val="2F5496" w:themeColor="accent5" w:themeShade="BF"/>
          <w:sz w:val="28"/>
          <w:szCs w:val="28"/>
        </w:rPr>
      </w:pPr>
      <w:r w:rsidRPr="007A28EB">
        <w:rPr>
          <w:b/>
          <w:color w:val="2F5496" w:themeColor="accent5" w:themeShade="BF"/>
          <w:sz w:val="28"/>
          <w:szCs w:val="28"/>
        </w:rPr>
        <w:t>A PRE VYHOTOVENIE ZÁZNAMOVÉHO LISTU ŽIAKA z PV v SDV</w:t>
      </w:r>
    </w:p>
    <w:p w14:paraId="5B80059B" w14:textId="77777777" w:rsidR="007A28EB" w:rsidRPr="00552A89" w:rsidRDefault="007A28EB" w:rsidP="007A28EB">
      <w:pPr>
        <w:spacing w:after="0"/>
        <w:jc w:val="center"/>
        <w:rPr>
          <w:b/>
          <w:sz w:val="28"/>
          <w:szCs w:val="28"/>
        </w:rPr>
      </w:pPr>
      <w:r w:rsidRPr="00552A89">
        <w:rPr>
          <w:b/>
          <w:sz w:val="28"/>
          <w:szCs w:val="28"/>
        </w:rPr>
        <w:t xml:space="preserve">POPIS SLEDOVANÝCH KRITÉRIÍ </w:t>
      </w:r>
    </w:p>
    <w:tbl>
      <w:tblPr>
        <w:tblStyle w:val="Mriekatabuky"/>
        <w:tblW w:w="14029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835"/>
        <w:gridCol w:w="2835"/>
        <w:gridCol w:w="2835"/>
      </w:tblGrid>
      <w:tr w:rsidR="00CF2B35" w:rsidRPr="006666B0" w14:paraId="5BF7B5C5" w14:textId="77777777" w:rsidTr="006342CF">
        <w:tc>
          <w:tcPr>
            <w:tcW w:w="2689" w:type="dxa"/>
            <w:vMerge w:val="restart"/>
          </w:tcPr>
          <w:p w14:paraId="5963FCE6" w14:textId="77777777" w:rsidR="00CF2B35" w:rsidRDefault="00CF2B35" w:rsidP="00CF2B35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6666B0">
              <w:rPr>
                <w:b/>
                <w:color w:val="2F5496" w:themeColor="accent5" w:themeShade="BF"/>
                <w:sz w:val="28"/>
                <w:szCs w:val="28"/>
              </w:rPr>
              <w:t>Kritérium</w:t>
            </w:r>
          </w:p>
          <w:p w14:paraId="6BE9EB7A" w14:textId="77777777" w:rsidR="006666B0" w:rsidRPr="006666B0" w:rsidRDefault="006666B0" w:rsidP="006666B0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- charakteristika kritéria</w:t>
            </w:r>
          </w:p>
        </w:tc>
        <w:tc>
          <w:tcPr>
            <w:tcW w:w="11340" w:type="dxa"/>
            <w:gridSpan w:val="4"/>
          </w:tcPr>
          <w:p w14:paraId="07FBA50E" w14:textId="77777777" w:rsidR="00CF2B35" w:rsidRPr="006666B0" w:rsidRDefault="00CF2B35" w:rsidP="00CF2B35">
            <w:pPr>
              <w:jc w:val="center"/>
              <w:rPr>
                <w:b/>
                <w:sz w:val="28"/>
                <w:szCs w:val="28"/>
              </w:rPr>
            </w:pPr>
            <w:r w:rsidRPr="006666B0">
              <w:rPr>
                <w:b/>
                <w:color w:val="2F5496" w:themeColor="accent5" w:themeShade="BF"/>
                <w:sz w:val="28"/>
                <w:szCs w:val="28"/>
              </w:rPr>
              <w:t>Popis a počet bodov</w:t>
            </w:r>
            <w:r w:rsidR="007A28EB">
              <w:rPr>
                <w:b/>
                <w:color w:val="2F5496" w:themeColor="accent5" w:themeShade="BF"/>
                <w:sz w:val="28"/>
                <w:szCs w:val="28"/>
              </w:rPr>
              <w:t xml:space="preserve"> dosiahnutej úrovne žiaka v danom kritériu</w:t>
            </w:r>
          </w:p>
        </w:tc>
      </w:tr>
      <w:tr w:rsidR="0047502A" w:rsidRPr="006666B0" w14:paraId="2C6B7B3F" w14:textId="77777777" w:rsidTr="006666B0">
        <w:tc>
          <w:tcPr>
            <w:tcW w:w="2689" w:type="dxa"/>
            <w:vMerge/>
          </w:tcPr>
          <w:p w14:paraId="49051C6F" w14:textId="77777777" w:rsidR="0047502A" w:rsidRPr="006666B0" w:rsidRDefault="0047502A"/>
        </w:tc>
        <w:tc>
          <w:tcPr>
            <w:tcW w:w="2835" w:type="dxa"/>
          </w:tcPr>
          <w:p w14:paraId="6420AE4E" w14:textId="77777777" w:rsidR="0047502A" w:rsidRPr="006666B0" w:rsidRDefault="0047502A" w:rsidP="00CF2B35">
            <w:pPr>
              <w:jc w:val="center"/>
              <w:rPr>
                <w:b/>
                <w:sz w:val="24"/>
                <w:szCs w:val="24"/>
              </w:rPr>
            </w:pPr>
            <w:r w:rsidRPr="006666B0">
              <w:rPr>
                <w:b/>
                <w:sz w:val="24"/>
                <w:szCs w:val="24"/>
              </w:rPr>
              <w:t>10-9</w:t>
            </w:r>
          </w:p>
        </w:tc>
        <w:tc>
          <w:tcPr>
            <w:tcW w:w="2835" w:type="dxa"/>
          </w:tcPr>
          <w:p w14:paraId="54CBDA53" w14:textId="77777777" w:rsidR="0047502A" w:rsidRPr="006666B0" w:rsidRDefault="0047502A" w:rsidP="00CF2B35">
            <w:pPr>
              <w:jc w:val="center"/>
              <w:rPr>
                <w:b/>
                <w:sz w:val="24"/>
                <w:szCs w:val="24"/>
              </w:rPr>
            </w:pPr>
            <w:r w:rsidRPr="006666B0">
              <w:rPr>
                <w:b/>
                <w:sz w:val="24"/>
                <w:szCs w:val="24"/>
              </w:rPr>
              <w:t>8-6</w:t>
            </w:r>
          </w:p>
        </w:tc>
        <w:tc>
          <w:tcPr>
            <w:tcW w:w="2835" w:type="dxa"/>
          </w:tcPr>
          <w:p w14:paraId="2B8382E3" w14:textId="77777777" w:rsidR="0047502A" w:rsidRPr="006666B0" w:rsidRDefault="0047502A" w:rsidP="00CF2B35">
            <w:pPr>
              <w:jc w:val="center"/>
              <w:rPr>
                <w:b/>
                <w:sz w:val="24"/>
                <w:szCs w:val="24"/>
              </w:rPr>
            </w:pPr>
            <w:r w:rsidRPr="006666B0">
              <w:rPr>
                <w:b/>
                <w:sz w:val="24"/>
                <w:szCs w:val="24"/>
              </w:rPr>
              <w:t>5-3</w:t>
            </w:r>
          </w:p>
        </w:tc>
        <w:tc>
          <w:tcPr>
            <w:tcW w:w="2835" w:type="dxa"/>
          </w:tcPr>
          <w:p w14:paraId="6F41050B" w14:textId="77777777" w:rsidR="0047502A" w:rsidRPr="006666B0" w:rsidRDefault="007A28EB" w:rsidP="00CF2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2-0</w:t>
            </w:r>
          </w:p>
        </w:tc>
      </w:tr>
      <w:tr w:rsidR="0047502A" w:rsidRPr="006666B0" w14:paraId="48D02FCB" w14:textId="77777777" w:rsidTr="006342CF">
        <w:tc>
          <w:tcPr>
            <w:tcW w:w="2689" w:type="dxa"/>
          </w:tcPr>
          <w:p w14:paraId="3263EA4B" w14:textId="77777777" w:rsidR="0047502A" w:rsidRPr="006666B0" w:rsidRDefault="0047502A" w:rsidP="00BB26BB">
            <w:pPr>
              <w:rPr>
                <w:rFonts w:cstheme="minorHAnsi"/>
                <w:b/>
                <w:color w:val="2F5496" w:themeColor="accent5" w:themeShade="BF"/>
                <w:sz w:val="16"/>
                <w:szCs w:val="16"/>
              </w:rPr>
            </w:pPr>
            <w:r w:rsidRPr="006666B0">
              <w:rPr>
                <w:b/>
                <w:color w:val="2F5496" w:themeColor="accent5" w:themeShade="BF"/>
                <w:sz w:val="24"/>
                <w:szCs w:val="24"/>
              </w:rPr>
              <w:t xml:space="preserve">1. Aplikovanie získaných  vedomostí </w:t>
            </w:r>
          </w:p>
          <w:p w14:paraId="3E2000E2" w14:textId="77777777" w:rsidR="0047502A" w:rsidRPr="006666B0" w:rsidRDefault="0047502A" w:rsidP="00C74A74">
            <w:pPr>
              <w:rPr>
                <w:b/>
                <w:sz w:val="24"/>
                <w:szCs w:val="24"/>
              </w:rPr>
            </w:pPr>
            <w:r w:rsidRPr="006666B0">
              <w:rPr>
                <w:bCs/>
                <w:i/>
              </w:rPr>
              <w:t xml:space="preserve">- schopnosť aplikovať </w:t>
            </w:r>
            <w:r w:rsidR="006666B0">
              <w:rPr>
                <w:bCs/>
                <w:i/>
              </w:rPr>
              <w:t xml:space="preserve">získané </w:t>
            </w:r>
            <w:r w:rsidRPr="006666B0">
              <w:rPr>
                <w:bCs/>
                <w:i/>
              </w:rPr>
              <w:t>vedomosti do konkrétnej situácie na základe teoretických poznatkov a porozumenia vzťahov a</w:t>
            </w:r>
            <w:r w:rsidR="00CF2B35" w:rsidRPr="006666B0">
              <w:rPr>
                <w:bCs/>
                <w:i/>
              </w:rPr>
              <w:t> </w:t>
            </w:r>
            <w:r w:rsidRPr="006666B0">
              <w:rPr>
                <w:bCs/>
                <w:i/>
              </w:rPr>
              <w:t>pravidiel</w:t>
            </w:r>
            <w:r w:rsidR="00CF2B35" w:rsidRPr="006666B0">
              <w:rPr>
                <w:bCs/>
                <w:i/>
              </w:rPr>
              <w:t>.</w:t>
            </w:r>
          </w:p>
        </w:tc>
        <w:tc>
          <w:tcPr>
            <w:tcW w:w="2835" w:type="dxa"/>
          </w:tcPr>
          <w:p w14:paraId="6CCEBC6F" w14:textId="77777777" w:rsidR="0047502A" w:rsidRPr="006666B0" w:rsidRDefault="0047502A" w:rsidP="00D51515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 xml:space="preserve">Žiak /žiačka vie </w:t>
            </w:r>
            <w:r w:rsidRPr="006666B0">
              <w:rPr>
                <w:rFonts w:asciiTheme="minorHAnsi" w:eastAsiaTheme="minorHAnsi" w:hAnsiTheme="minorHAnsi" w:cstheme="minorBidi"/>
                <w:b/>
              </w:rPr>
              <w:t>vždy</w:t>
            </w:r>
            <w:r w:rsidRPr="006666B0">
              <w:rPr>
                <w:rFonts w:asciiTheme="minorHAnsi" w:eastAsiaTheme="minorHAnsi" w:hAnsiTheme="minorHAnsi" w:cstheme="minorBidi"/>
              </w:rPr>
              <w:t xml:space="preserve"> využiť  získané vedomosti </w:t>
            </w:r>
            <w:r w:rsidR="006666B0">
              <w:rPr>
                <w:rFonts w:asciiTheme="minorHAnsi" w:eastAsiaTheme="minorHAnsi" w:hAnsiTheme="minorHAnsi" w:cstheme="minorBidi"/>
              </w:rPr>
              <w:t xml:space="preserve">z </w:t>
            </w:r>
            <w:r w:rsidRPr="006666B0">
              <w:rPr>
                <w:rFonts w:asciiTheme="minorHAnsi" w:eastAsiaTheme="minorHAnsi" w:hAnsiTheme="minorHAnsi" w:cstheme="minorBidi"/>
              </w:rPr>
              <w:t>príslušného odboru pri riešení úloh,</w:t>
            </w:r>
          </w:p>
          <w:p w14:paraId="521FE276" w14:textId="77777777" w:rsidR="0047502A" w:rsidRPr="006666B0" w:rsidRDefault="0047502A" w:rsidP="00D51515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vie ich vždy využiť aj pri úlohách problémového charakteru,</w:t>
            </w:r>
          </w:p>
          <w:p w14:paraId="2C3FB7B0" w14:textId="77777777" w:rsidR="0047502A" w:rsidRPr="006666B0" w:rsidRDefault="0047502A" w:rsidP="00D51515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vie využiť získané vedomosti pri predvídaní javov a kauzálnych súvislostí.</w:t>
            </w:r>
          </w:p>
        </w:tc>
        <w:tc>
          <w:tcPr>
            <w:tcW w:w="2835" w:type="dxa"/>
          </w:tcPr>
          <w:p w14:paraId="2376A737" w14:textId="77777777" w:rsidR="0047502A" w:rsidRPr="006666B0" w:rsidRDefault="0047502A" w:rsidP="00C74A74">
            <w:r w:rsidRPr="006666B0">
              <w:t xml:space="preserve">Žiak /žiačka vie </w:t>
            </w:r>
            <w:r w:rsidRPr="006666B0">
              <w:rPr>
                <w:b/>
              </w:rPr>
              <w:t xml:space="preserve">zväčša </w:t>
            </w:r>
            <w:r w:rsidRPr="006666B0">
              <w:t xml:space="preserve">využiť získané vedomosti príslušného odboru pri riešení úloh, </w:t>
            </w:r>
          </w:p>
          <w:p w14:paraId="19F9BF60" w14:textId="77777777" w:rsidR="0047502A" w:rsidRPr="006666B0" w:rsidRDefault="0047502A" w:rsidP="00C74A74">
            <w:r w:rsidRPr="006666B0">
              <w:t>- pri úlohách problémového charakteru potrebuje niekedy pomoc,</w:t>
            </w:r>
          </w:p>
          <w:p w14:paraId="1D2F89EA" w14:textId="77777777" w:rsidR="0047502A" w:rsidRPr="006666B0" w:rsidRDefault="0047502A" w:rsidP="00CF2B35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niekedy vie využiť získané vedomosti pri predvídaní javov a kauzálnych súvislostí.</w:t>
            </w:r>
          </w:p>
        </w:tc>
        <w:tc>
          <w:tcPr>
            <w:tcW w:w="2835" w:type="dxa"/>
          </w:tcPr>
          <w:p w14:paraId="43CA86C9" w14:textId="77777777" w:rsidR="0047502A" w:rsidRPr="006666B0" w:rsidRDefault="0047502A" w:rsidP="00C74A74">
            <w:r w:rsidRPr="006666B0">
              <w:t xml:space="preserve">Žiak /žiačka </w:t>
            </w:r>
            <w:r w:rsidRPr="006666B0">
              <w:rPr>
                <w:b/>
              </w:rPr>
              <w:t xml:space="preserve">niekedy </w:t>
            </w:r>
            <w:r w:rsidRPr="006666B0">
              <w:t>vie využiť získané vedomosti príslušného odboru pri riešení úloh,</w:t>
            </w:r>
          </w:p>
          <w:p w14:paraId="4BA1B060" w14:textId="77777777" w:rsidR="0047502A" w:rsidRPr="006666B0" w:rsidRDefault="0047502A" w:rsidP="00C74A74">
            <w:r w:rsidRPr="006666B0">
              <w:t>- pri úlohách problémového charakteru potrebuje zväčša pomoc,</w:t>
            </w:r>
          </w:p>
          <w:p w14:paraId="14F8272C" w14:textId="77777777" w:rsidR="0047502A" w:rsidRPr="006666B0" w:rsidRDefault="0047502A" w:rsidP="0047502A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nevie využiť získané vedomosti pri predvídaní javov a kauzálnych súvislostí.</w:t>
            </w:r>
          </w:p>
        </w:tc>
        <w:tc>
          <w:tcPr>
            <w:tcW w:w="2835" w:type="dxa"/>
          </w:tcPr>
          <w:p w14:paraId="0F0383BA" w14:textId="77777777" w:rsidR="0047502A" w:rsidRPr="006666B0" w:rsidRDefault="0047502A" w:rsidP="00C74A74">
            <w:r w:rsidRPr="006666B0">
              <w:t xml:space="preserve">Žiak /žiačka </w:t>
            </w:r>
            <w:r w:rsidRPr="006666B0">
              <w:rPr>
                <w:b/>
              </w:rPr>
              <w:t>zriedka</w:t>
            </w:r>
            <w:r w:rsidRPr="006666B0">
              <w:t xml:space="preserve"> vie využiť získané vedomosti príslušného odboru pri riešení úloh, </w:t>
            </w:r>
          </w:p>
          <w:p w14:paraId="14E127A7" w14:textId="77777777" w:rsidR="0047502A" w:rsidRPr="006666B0" w:rsidRDefault="0047502A" w:rsidP="00C74A74">
            <w:r w:rsidRPr="006666B0">
              <w:t xml:space="preserve">- nevie ich využiť pri úlohách problémového charakteru, </w:t>
            </w:r>
          </w:p>
          <w:p w14:paraId="1CBAE42C" w14:textId="77777777" w:rsidR="0047502A" w:rsidRPr="006666B0" w:rsidRDefault="0047502A" w:rsidP="00C74A74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nevie využiť získané vedomosti pri predvídaní javov a kauzálnych súvislostí.</w:t>
            </w:r>
          </w:p>
        </w:tc>
      </w:tr>
      <w:tr w:rsidR="0047502A" w:rsidRPr="006666B0" w14:paraId="7CB6AC7E" w14:textId="77777777" w:rsidTr="006342CF">
        <w:tc>
          <w:tcPr>
            <w:tcW w:w="2689" w:type="dxa"/>
          </w:tcPr>
          <w:p w14:paraId="75C66758" w14:textId="77777777" w:rsidR="0047502A" w:rsidRPr="006666B0" w:rsidRDefault="00CF2B35" w:rsidP="00BB26BB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6666B0">
              <w:rPr>
                <w:b/>
                <w:color w:val="2F5496" w:themeColor="accent5" w:themeShade="BF"/>
                <w:sz w:val="24"/>
                <w:szCs w:val="24"/>
              </w:rPr>
              <w:t xml:space="preserve">2. </w:t>
            </w:r>
            <w:r w:rsidR="0047502A" w:rsidRPr="006666B0">
              <w:rPr>
                <w:b/>
                <w:color w:val="2F5496" w:themeColor="accent5" w:themeShade="BF"/>
                <w:sz w:val="24"/>
                <w:szCs w:val="24"/>
              </w:rPr>
              <w:t>Praktická zručnosť</w:t>
            </w:r>
          </w:p>
          <w:p w14:paraId="57778AB0" w14:textId="77777777" w:rsidR="0047502A" w:rsidRPr="006666B0" w:rsidRDefault="0047502A" w:rsidP="006B6180">
            <w:pPr>
              <w:rPr>
                <w:b/>
                <w:sz w:val="24"/>
                <w:szCs w:val="24"/>
              </w:rPr>
            </w:pPr>
            <w:r w:rsidRPr="006666B0">
              <w:rPr>
                <w:bCs/>
              </w:rPr>
              <w:t xml:space="preserve">- </w:t>
            </w:r>
            <w:r w:rsidRPr="006666B0">
              <w:rPr>
                <w:bCs/>
                <w:i/>
              </w:rPr>
              <w:t>spôsobilosť spr</w:t>
            </w:r>
            <w:r w:rsidRPr="006666B0">
              <w:rPr>
                <w:i/>
              </w:rPr>
              <w:t xml:space="preserve">ávne, rýchlo, s malou námahou vykonávať určitú pracovnú </w:t>
            </w:r>
            <w:hyperlink r:id="rId7" w:tooltip="Činnosť" w:history="1">
              <w:r w:rsidRPr="006666B0">
                <w:rPr>
                  <w:rStyle w:val="Hypertextovprepojenie"/>
                  <w:i/>
                  <w:color w:val="auto"/>
                  <w:u w:val="none"/>
                </w:rPr>
                <w:t>činnosť</w:t>
              </w:r>
            </w:hyperlink>
            <w:r w:rsidRPr="006666B0">
              <w:rPr>
                <w:i/>
              </w:rPr>
              <w:t xml:space="preserve"> na základe osvojených </w:t>
            </w:r>
            <w:hyperlink r:id="rId8" w:tooltip="Vedomosť" w:history="1">
              <w:r w:rsidRPr="006666B0">
                <w:rPr>
                  <w:i/>
                </w:rPr>
                <w:t>vedomostí</w:t>
              </w:r>
            </w:hyperlink>
            <w:r w:rsidRPr="006666B0">
              <w:rPr>
                <w:i/>
              </w:rPr>
              <w:t xml:space="preserve"> a predchádzajúcej praktickej činnosti.</w:t>
            </w:r>
          </w:p>
        </w:tc>
        <w:tc>
          <w:tcPr>
            <w:tcW w:w="2835" w:type="dxa"/>
          </w:tcPr>
          <w:p w14:paraId="2010552F" w14:textId="77777777" w:rsidR="0047502A" w:rsidRPr="006666B0" w:rsidRDefault="00CF2B35" w:rsidP="00BB26BB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Žiak /žiačka v</w:t>
            </w:r>
            <w:r w:rsidR="0006260A" w:rsidRPr="006666B0">
              <w:rPr>
                <w:rFonts w:asciiTheme="minorHAnsi" w:eastAsiaTheme="minorHAnsi" w:hAnsiTheme="minorHAnsi" w:cstheme="minorBidi"/>
              </w:rPr>
              <w:t>ykonáva</w:t>
            </w:r>
            <w:r w:rsidRPr="006666B0">
              <w:rPr>
                <w:rFonts w:asciiTheme="minorHAnsi" w:eastAsiaTheme="minorHAnsi" w:hAnsiTheme="minorHAnsi" w:cstheme="minorBidi"/>
              </w:rPr>
              <w:t xml:space="preserve"> </w:t>
            </w:r>
            <w:r w:rsidRPr="006666B0">
              <w:rPr>
                <w:rFonts w:asciiTheme="minorHAnsi" w:eastAsiaTheme="minorHAnsi" w:hAnsiTheme="minorHAnsi" w:cstheme="minorBidi"/>
                <w:b/>
              </w:rPr>
              <w:t>vždy</w:t>
            </w:r>
            <w:r w:rsidR="0006260A" w:rsidRPr="006666B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06260A" w:rsidRPr="006666B0">
              <w:rPr>
                <w:rFonts w:asciiTheme="minorHAnsi" w:eastAsiaTheme="minorHAnsi" w:hAnsiTheme="minorHAnsi" w:cstheme="minorBidi"/>
              </w:rPr>
              <w:t xml:space="preserve">správne a rýchlo praktické činnosti, </w:t>
            </w:r>
          </w:p>
          <w:p w14:paraId="2DA0BE59" w14:textId="77777777" w:rsidR="0006260A" w:rsidRPr="006666B0" w:rsidRDefault="0006260A" w:rsidP="00BB26BB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vie vykonávať príslušné činnosti bez zbytočne vynaloženej námahy.</w:t>
            </w:r>
          </w:p>
          <w:p w14:paraId="0AB320BF" w14:textId="77777777" w:rsidR="0006260A" w:rsidRPr="006666B0" w:rsidRDefault="0006260A" w:rsidP="00BB26BB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</w:tcPr>
          <w:p w14:paraId="14FBECA5" w14:textId="77777777" w:rsidR="0006260A" w:rsidRPr="006666B0" w:rsidRDefault="0006260A" w:rsidP="0006260A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 xml:space="preserve">Žiak /žiačka vykonáva </w:t>
            </w:r>
            <w:r w:rsidRPr="006666B0">
              <w:rPr>
                <w:rFonts w:asciiTheme="minorHAnsi" w:eastAsiaTheme="minorHAnsi" w:hAnsiTheme="minorHAnsi" w:cstheme="minorBidi"/>
                <w:b/>
              </w:rPr>
              <w:t xml:space="preserve">zväčša </w:t>
            </w:r>
            <w:r w:rsidRPr="006666B0">
              <w:rPr>
                <w:rFonts w:asciiTheme="minorHAnsi" w:eastAsiaTheme="minorHAnsi" w:hAnsiTheme="minorHAnsi" w:cstheme="minorBidi"/>
              </w:rPr>
              <w:t>správne a rýchlo praktické činnosti, potrebuje len minimálnu pomoc inštruktora,</w:t>
            </w:r>
          </w:p>
          <w:p w14:paraId="1FB244B1" w14:textId="77777777" w:rsidR="0047502A" w:rsidRPr="006666B0" w:rsidRDefault="0006260A" w:rsidP="006342CF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vie vykonávať príslušné činnosti bez zbytočne vynaloženej námahy.</w:t>
            </w:r>
          </w:p>
        </w:tc>
        <w:tc>
          <w:tcPr>
            <w:tcW w:w="2835" w:type="dxa"/>
          </w:tcPr>
          <w:p w14:paraId="15021079" w14:textId="77777777" w:rsidR="0047502A" w:rsidRPr="006666B0" w:rsidRDefault="0006260A" w:rsidP="0006260A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 xml:space="preserve">Žiak /žiačka dokáže vykonávať správne praktické činnosti </w:t>
            </w:r>
            <w:r w:rsidRPr="006666B0">
              <w:rPr>
                <w:rFonts w:asciiTheme="minorHAnsi" w:eastAsiaTheme="minorHAnsi" w:hAnsiTheme="minorHAnsi" w:cstheme="minorBidi"/>
                <w:b/>
              </w:rPr>
              <w:t>s pomocou inštruktora</w:t>
            </w:r>
            <w:r w:rsidRPr="006666B0">
              <w:rPr>
                <w:rFonts w:asciiTheme="minorHAnsi" w:eastAsiaTheme="minorHAnsi" w:hAnsiTheme="minorHAnsi" w:cstheme="minorBidi"/>
              </w:rPr>
              <w:t>, potrebuje opakovaný nácvik na získanie potrebnej rýchlosti a na odbúranie zbytočnej námahy.</w:t>
            </w:r>
          </w:p>
        </w:tc>
        <w:tc>
          <w:tcPr>
            <w:tcW w:w="2835" w:type="dxa"/>
          </w:tcPr>
          <w:p w14:paraId="0B3EA117" w14:textId="77777777" w:rsidR="0047502A" w:rsidRPr="006666B0" w:rsidRDefault="0006260A" w:rsidP="00976C85">
            <w:r w:rsidRPr="006666B0">
              <w:t xml:space="preserve">Žiak /žiačka potrebuje </w:t>
            </w:r>
            <w:r w:rsidR="006342CF" w:rsidRPr="006666B0">
              <w:t>pri praktickej činnosti pomoc inštruktora a</w:t>
            </w:r>
            <w:r w:rsidR="00976C85">
              <w:t xml:space="preserve"> napriek </w:t>
            </w:r>
            <w:r w:rsidR="00976C85" w:rsidRPr="00976C85">
              <w:rPr>
                <w:b/>
              </w:rPr>
              <w:t>opakovanému</w:t>
            </w:r>
            <w:r w:rsidR="00976C85">
              <w:t xml:space="preserve"> </w:t>
            </w:r>
            <w:r w:rsidRPr="006666B0">
              <w:rPr>
                <w:b/>
              </w:rPr>
              <w:t xml:space="preserve"> nácvik</w:t>
            </w:r>
            <w:r w:rsidR="00976C85">
              <w:rPr>
                <w:b/>
              </w:rPr>
              <w:t xml:space="preserve">u </w:t>
            </w:r>
            <w:r w:rsidRPr="006666B0">
              <w:t>n</w:t>
            </w:r>
            <w:r w:rsidR="00976C85">
              <w:t>edochádza k správnemu vykonávaniu</w:t>
            </w:r>
            <w:r w:rsidR="00CE6876">
              <w:t xml:space="preserve"> viacerých</w:t>
            </w:r>
            <w:r w:rsidR="00976C85">
              <w:t xml:space="preserve"> činností</w:t>
            </w:r>
            <w:r w:rsidR="006342CF" w:rsidRPr="006666B0">
              <w:t>.</w:t>
            </w:r>
            <w:r w:rsidRPr="006666B0">
              <w:t xml:space="preserve"> </w:t>
            </w:r>
          </w:p>
        </w:tc>
      </w:tr>
      <w:tr w:rsidR="0047502A" w:rsidRPr="006666B0" w14:paraId="670DCE8F" w14:textId="77777777" w:rsidTr="006342CF">
        <w:tc>
          <w:tcPr>
            <w:tcW w:w="2689" w:type="dxa"/>
          </w:tcPr>
          <w:p w14:paraId="0704665F" w14:textId="77777777" w:rsidR="0047502A" w:rsidRPr="006666B0" w:rsidRDefault="00CF2B35" w:rsidP="00BB26BB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6666B0">
              <w:rPr>
                <w:b/>
                <w:color w:val="2F5496" w:themeColor="accent5" w:themeShade="BF"/>
                <w:sz w:val="24"/>
                <w:szCs w:val="24"/>
              </w:rPr>
              <w:t xml:space="preserve">3. </w:t>
            </w:r>
            <w:r w:rsidR="0047502A" w:rsidRPr="006666B0">
              <w:rPr>
                <w:b/>
                <w:color w:val="2F5496" w:themeColor="accent5" w:themeShade="BF"/>
                <w:sz w:val="24"/>
                <w:szCs w:val="24"/>
              </w:rPr>
              <w:t>Samostatné riešenie úloh</w:t>
            </w:r>
          </w:p>
          <w:p w14:paraId="4ED80315" w14:textId="77777777" w:rsidR="0047502A" w:rsidRPr="006666B0" w:rsidRDefault="0047502A" w:rsidP="006E6A49">
            <w:pPr>
              <w:rPr>
                <w:i/>
              </w:rPr>
            </w:pPr>
            <w:r w:rsidRPr="006666B0">
              <w:rPr>
                <w:i/>
              </w:rPr>
              <w:t xml:space="preserve">- schopnosť samostatne vykonávať prácu, samostatne plánovať a organizovať vlastnú prácu, samostatne sa rozhodovať a konať. </w:t>
            </w:r>
          </w:p>
        </w:tc>
        <w:tc>
          <w:tcPr>
            <w:tcW w:w="2835" w:type="dxa"/>
          </w:tcPr>
          <w:p w14:paraId="4FFB1BCA" w14:textId="77777777" w:rsidR="0047502A" w:rsidRPr="006666B0" w:rsidRDefault="0047502A" w:rsidP="00BB26BB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 xml:space="preserve">Žiak /žiačka </w:t>
            </w:r>
            <w:r w:rsidRPr="006666B0">
              <w:rPr>
                <w:rFonts w:asciiTheme="minorHAnsi" w:eastAsiaTheme="minorHAnsi" w:hAnsiTheme="minorHAnsi" w:cstheme="minorBidi"/>
                <w:b/>
              </w:rPr>
              <w:t>vždy</w:t>
            </w:r>
            <w:r w:rsidRPr="006666B0">
              <w:rPr>
                <w:rFonts w:asciiTheme="minorHAnsi" w:eastAsiaTheme="minorHAnsi" w:hAnsiTheme="minorHAnsi" w:cstheme="minorBidi"/>
              </w:rPr>
              <w:t xml:space="preserve"> samostatne vykonáva zadané úlohy bez akejkoľvek pomoci inštruktora,</w:t>
            </w:r>
          </w:p>
          <w:p w14:paraId="6F65E215" w14:textId="77777777" w:rsidR="0047502A" w:rsidRPr="006666B0" w:rsidRDefault="0047502A" w:rsidP="006E6A49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samostatne plánuje a organizuje vlastnú prácu,</w:t>
            </w:r>
          </w:p>
          <w:p w14:paraId="329F2755" w14:textId="77777777" w:rsidR="0047502A" w:rsidRPr="006666B0" w:rsidRDefault="0047502A" w:rsidP="006E6A49">
            <w:pPr>
              <w:pStyle w:val="Odsekzoznamu2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samostatne sa rozhoduje a koná.</w:t>
            </w:r>
          </w:p>
        </w:tc>
        <w:tc>
          <w:tcPr>
            <w:tcW w:w="2835" w:type="dxa"/>
          </w:tcPr>
          <w:p w14:paraId="1EB4AA58" w14:textId="77777777" w:rsidR="0047502A" w:rsidRPr="006666B0" w:rsidRDefault="0047502A" w:rsidP="00FB3145">
            <w:r w:rsidRPr="006666B0">
              <w:t xml:space="preserve">Žiak /žiačka </w:t>
            </w:r>
            <w:r w:rsidRPr="006666B0">
              <w:rPr>
                <w:b/>
              </w:rPr>
              <w:t>zväčša</w:t>
            </w:r>
            <w:r w:rsidRPr="006666B0">
              <w:t xml:space="preserve"> samostatne vykonáva zadané úlohy, </w:t>
            </w:r>
          </w:p>
          <w:p w14:paraId="13F7A9DE" w14:textId="77777777" w:rsidR="0047502A" w:rsidRPr="006666B0" w:rsidRDefault="0047502A" w:rsidP="00FB3145">
            <w:r w:rsidRPr="006666B0">
              <w:t>- pri plánovaní a organizácii práce potrebuje občas pomoc inštruktora,</w:t>
            </w:r>
          </w:p>
          <w:p w14:paraId="1F3C7075" w14:textId="77777777" w:rsidR="0047502A" w:rsidRPr="006666B0" w:rsidRDefault="0047502A" w:rsidP="00FB3145">
            <w:r w:rsidRPr="006666B0">
              <w:t>- pri rozhodovaní potrebuje občas pomoc inštruktora.</w:t>
            </w:r>
          </w:p>
        </w:tc>
        <w:tc>
          <w:tcPr>
            <w:tcW w:w="2835" w:type="dxa"/>
          </w:tcPr>
          <w:p w14:paraId="6CB304EE" w14:textId="77777777" w:rsidR="0047502A" w:rsidRPr="006666B0" w:rsidRDefault="0047502A" w:rsidP="00BB26BB">
            <w:r w:rsidRPr="006666B0">
              <w:t xml:space="preserve">Žiak /žiačka </w:t>
            </w:r>
            <w:r w:rsidRPr="006666B0">
              <w:rPr>
                <w:b/>
              </w:rPr>
              <w:t>niekedy</w:t>
            </w:r>
            <w:r w:rsidRPr="006666B0">
              <w:t xml:space="preserve"> pracuje samostatne, </w:t>
            </w:r>
          </w:p>
          <w:p w14:paraId="2AD102CB" w14:textId="77777777" w:rsidR="0047502A" w:rsidRPr="006666B0" w:rsidRDefault="0047502A" w:rsidP="00682967">
            <w:r w:rsidRPr="006666B0">
              <w:t>- pri plánovaní a organizácii práce potrebuje často pomoc inštruktora,</w:t>
            </w:r>
          </w:p>
          <w:p w14:paraId="2F64E19D" w14:textId="77777777" w:rsidR="0047502A" w:rsidRPr="006666B0" w:rsidRDefault="0047502A" w:rsidP="00682967">
            <w:r w:rsidRPr="006666B0">
              <w:t>- málokedy sa vie sám/sama rozhodnúť.</w:t>
            </w:r>
          </w:p>
        </w:tc>
        <w:tc>
          <w:tcPr>
            <w:tcW w:w="2835" w:type="dxa"/>
          </w:tcPr>
          <w:p w14:paraId="4C3022E5" w14:textId="77777777" w:rsidR="0047502A" w:rsidRPr="006666B0" w:rsidRDefault="0047502A" w:rsidP="00BB26BB">
            <w:r w:rsidRPr="006666B0">
              <w:t xml:space="preserve">Žiak /žiačka </w:t>
            </w:r>
            <w:r w:rsidRPr="006666B0">
              <w:rPr>
                <w:b/>
              </w:rPr>
              <w:t>zriedka</w:t>
            </w:r>
            <w:r w:rsidRPr="006666B0">
              <w:t xml:space="preserve"> pracuje samostatne, </w:t>
            </w:r>
          </w:p>
          <w:p w14:paraId="6DB78361" w14:textId="77777777" w:rsidR="0047502A" w:rsidRPr="006666B0" w:rsidRDefault="0047502A" w:rsidP="00BB26BB">
            <w:r w:rsidRPr="006666B0">
              <w:t>- pri plánovaní a organizácii práce potrebuje pomoc inštruktora,</w:t>
            </w:r>
          </w:p>
          <w:p w14:paraId="3438186D" w14:textId="77777777" w:rsidR="0047502A" w:rsidRPr="006666B0" w:rsidRDefault="0047502A" w:rsidP="00BB26BB">
            <w:r w:rsidRPr="006666B0">
              <w:t xml:space="preserve">- </w:t>
            </w:r>
            <w:r w:rsidR="006666B0">
              <w:t xml:space="preserve">pri </w:t>
            </w:r>
            <w:r w:rsidRPr="006666B0">
              <w:t>rozhodovaní potrebuje pomoc iných.</w:t>
            </w:r>
          </w:p>
        </w:tc>
      </w:tr>
      <w:tr w:rsidR="0047502A" w:rsidRPr="006666B0" w14:paraId="48F80951" w14:textId="77777777" w:rsidTr="006666B0">
        <w:trPr>
          <w:trHeight w:val="1984"/>
        </w:trPr>
        <w:tc>
          <w:tcPr>
            <w:tcW w:w="2689" w:type="dxa"/>
          </w:tcPr>
          <w:p w14:paraId="17BA304C" w14:textId="77777777" w:rsidR="0047502A" w:rsidRPr="006666B0" w:rsidRDefault="00CF2B35" w:rsidP="00DD37D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6666B0">
              <w:rPr>
                <w:b/>
                <w:color w:val="2F5496" w:themeColor="accent5" w:themeShade="BF"/>
                <w:sz w:val="24"/>
                <w:szCs w:val="24"/>
              </w:rPr>
              <w:lastRenderedPageBreak/>
              <w:t xml:space="preserve">4. </w:t>
            </w:r>
            <w:r w:rsidR="0047502A" w:rsidRPr="006666B0">
              <w:rPr>
                <w:b/>
                <w:color w:val="2F5496" w:themeColor="accent5" w:themeShade="BF"/>
                <w:sz w:val="24"/>
                <w:szCs w:val="24"/>
              </w:rPr>
              <w:t xml:space="preserve">Kvalita výsledku práce </w:t>
            </w:r>
          </w:p>
          <w:p w14:paraId="5CDBA01C" w14:textId="77777777" w:rsidR="0047502A" w:rsidRPr="006666B0" w:rsidRDefault="0047502A" w:rsidP="00DD37D5">
            <w:pPr>
              <w:rPr>
                <w:b/>
                <w:sz w:val="24"/>
                <w:szCs w:val="24"/>
              </w:rPr>
            </w:pPr>
            <w:r w:rsidRPr="006666B0">
              <w:rPr>
                <w:i/>
              </w:rPr>
              <w:t>- schopnosť splniť presne všetky parametre úlohy (produktu, činnosti...), dodržať pracovné postupy a dodržať stanovený termín odovzdania úlohy</w:t>
            </w:r>
            <w:r w:rsidR="00CF2B35" w:rsidRPr="006666B0">
              <w:rPr>
                <w:i/>
              </w:rPr>
              <w:t>.</w:t>
            </w:r>
          </w:p>
        </w:tc>
        <w:tc>
          <w:tcPr>
            <w:tcW w:w="2835" w:type="dxa"/>
          </w:tcPr>
          <w:p w14:paraId="709A3D77" w14:textId="77777777" w:rsidR="0047502A" w:rsidRPr="006666B0" w:rsidRDefault="0047502A" w:rsidP="00DD37D5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 xml:space="preserve">Žiak/žiačka je </w:t>
            </w:r>
            <w:r w:rsidRPr="006666B0">
              <w:rPr>
                <w:rFonts w:asciiTheme="minorHAnsi" w:eastAsiaTheme="minorHAnsi" w:hAnsiTheme="minorHAnsi" w:cstheme="minorBidi"/>
                <w:b/>
              </w:rPr>
              <w:t xml:space="preserve">vždy </w:t>
            </w:r>
            <w:r w:rsidRPr="006666B0">
              <w:rPr>
                <w:rFonts w:asciiTheme="minorHAnsi" w:eastAsiaTheme="minorHAnsi" w:hAnsiTheme="minorHAnsi" w:cstheme="minorBidi"/>
              </w:rPr>
              <w:t>dôkladný/á v dodržaní všetkých parametrov úlohy,</w:t>
            </w:r>
          </w:p>
          <w:p w14:paraId="683502A0" w14:textId="77777777" w:rsidR="0047502A" w:rsidRPr="006666B0" w:rsidRDefault="0047502A" w:rsidP="00DD37D5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 xml:space="preserve">- vždy dodržiava pracovné postupy, </w:t>
            </w:r>
          </w:p>
          <w:p w14:paraId="54B2B2D4" w14:textId="77777777" w:rsidR="0047502A" w:rsidRPr="006666B0" w:rsidRDefault="0047502A" w:rsidP="006666B0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vždy dodržiava termíny (aj čiastkové) pri realizácii úloh.</w:t>
            </w:r>
          </w:p>
        </w:tc>
        <w:tc>
          <w:tcPr>
            <w:tcW w:w="2835" w:type="dxa"/>
          </w:tcPr>
          <w:p w14:paraId="66834EC6" w14:textId="77777777" w:rsidR="0047502A" w:rsidRPr="006666B0" w:rsidRDefault="0047502A" w:rsidP="00DD37D5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 xml:space="preserve">Žiak/žiačka je </w:t>
            </w:r>
            <w:r w:rsidRPr="006666B0">
              <w:rPr>
                <w:rFonts w:asciiTheme="minorHAnsi" w:eastAsiaTheme="minorHAnsi" w:hAnsiTheme="minorHAnsi" w:cstheme="minorBidi"/>
                <w:b/>
              </w:rPr>
              <w:t xml:space="preserve">zväčša </w:t>
            </w:r>
            <w:r w:rsidRPr="006666B0">
              <w:rPr>
                <w:rFonts w:asciiTheme="minorHAnsi" w:eastAsiaTheme="minorHAnsi" w:hAnsiTheme="minorHAnsi" w:cstheme="minorBidi"/>
              </w:rPr>
              <w:t>dôkladný/á v dodržaní parametrov úlohy,</w:t>
            </w:r>
          </w:p>
          <w:p w14:paraId="5671E103" w14:textId="77777777" w:rsidR="0047502A" w:rsidRPr="006666B0" w:rsidRDefault="0047502A" w:rsidP="00DD37D5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snaží sa dodržiavať pracovné postupy,</w:t>
            </w:r>
          </w:p>
          <w:p w14:paraId="69D21D2F" w14:textId="77777777" w:rsidR="0047502A" w:rsidRPr="006666B0" w:rsidRDefault="0047502A" w:rsidP="006666B0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snaží sa dodržiavať termíny pri realizácii úloh.</w:t>
            </w:r>
          </w:p>
        </w:tc>
        <w:tc>
          <w:tcPr>
            <w:tcW w:w="2835" w:type="dxa"/>
          </w:tcPr>
          <w:p w14:paraId="3CB67FE6" w14:textId="77777777" w:rsidR="0047502A" w:rsidRPr="006666B0" w:rsidRDefault="0047502A" w:rsidP="00DD37D5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 xml:space="preserve">Žiak/žiačka je dôkladný/á v dodržaní len </w:t>
            </w:r>
            <w:r w:rsidR="006666B0" w:rsidRPr="006666B0">
              <w:rPr>
                <w:rFonts w:asciiTheme="minorHAnsi" w:eastAsiaTheme="minorHAnsi" w:hAnsiTheme="minorHAnsi" w:cstheme="minorBidi"/>
                <w:b/>
              </w:rPr>
              <w:t>niektorých</w:t>
            </w:r>
            <w:r w:rsidR="006666B0">
              <w:rPr>
                <w:rFonts w:asciiTheme="minorHAnsi" w:eastAsiaTheme="minorHAnsi" w:hAnsiTheme="minorHAnsi" w:cstheme="minorBidi"/>
              </w:rPr>
              <w:t xml:space="preserve"> </w:t>
            </w:r>
            <w:r w:rsidRPr="006666B0">
              <w:rPr>
                <w:rFonts w:asciiTheme="minorHAnsi" w:eastAsiaTheme="minorHAnsi" w:hAnsiTheme="minorHAnsi" w:cstheme="minorBidi"/>
              </w:rPr>
              <w:t>parametrov úlohy,</w:t>
            </w:r>
          </w:p>
          <w:p w14:paraId="40555CA4" w14:textId="77777777" w:rsidR="0047502A" w:rsidRPr="006666B0" w:rsidRDefault="0047502A" w:rsidP="00DD37D5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v dodržiavaní pracovných postupov má rezervy,</w:t>
            </w:r>
          </w:p>
          <w:p w14:paraId="25CFE15D" w14:textId="77777777" w:rsidR="0047502A" w:rsidRPr="006666B0" w:rsidRDefault="0047502A" w:rsidP="006666B0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snaží sa dodržiavať termíny pri realizácii úloh.</w:t>
            </w:r>
          </w:p>
        </w:tc>
        <w:tc>
          <w:tcPr>
            <w:tcW w:w="2835" w:type="dxa"/>
          </w:tcPr>
          <w:p w14:paraId="330561D6" w14:textId="77777777" w:rsidR="0047502A" w:rsidRPr="006666B0" w:rsidRDefault="0047502A" w:rsidP="00DD37D5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 xml:space="preserve">Žiak/žiačka </w:t>
            </w:r>
            <w:r w:rsidRPr="006666B0">
              <w:rPr>
                <w:rFonts w:asciiTheme="minorHAnsi" w:eastAsiaTheme="minorHAnsi" w:hAnsiTheme="minorHAnsi" w:cstheme="minorBidi"/>
                <w:b/>
              </w:rPr>
              <w:t>nie je</w:t>
            </w:r>
            <w:r w:rsidRPr="006666B0">
              <w:rPr>
                <w:rFonts w:asciiTheme="minorHAnsi" w:eastAsiaTheme="minorHAnsi" w:hAnsiTheme="minorHAnsi" w:cstheme="minorBidi"/>
              </w:rPr>
              <w:t xml:space="preserve"> dôkladný/á v dodržaní </w:t>
            </w:r>
            <w:r w:rsidRPr="006666B0">
              <w:rPr>
                <w:rFonts w:asciiTheme="minorHAnsi" w:eastAsiaTheme="minorHAnsi" w:hAnsiTheme="minorHAnsi" w:cstheme="minorBidi"/>
                <w:b/>
              </w:rPr>
              <w:t>viacerých</w:t>
            </w:r>
            <w:r w:rsidRPr="006666B0">
              <w:rPr>
                <w:rFonts w:asciiTheme="minorHAnsi" w:eastAsiaTheme="minorHAnsi" w:hAnsiTheme="minorHAnsi" w:cstheme="minorBidi"/>
              </w:rPr>
              <w:t xml:space="preserve"> parametrov úlohy,</w:t>
            </w:r>
          </w:p>
          <w:p w14:paraId="7087194B" w14:textId="77777777" w:rsidR="0047502A" w:rsidRPr="006666B0" w:rsidRDefault="0047502A" w:rsidP="00DD37D5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v dodržiavaní pracovných postupov má väčšie rezervy,</w:t>
            </w:r>
          </w:p>
          <w:p w14:paraId="09E24830" w14:textId="77777777" w:rsidR="0047502A" w:rsidRPr="006666B0" w:rsidRDefault="0047502A" w:rsidP="00DD37D5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nedarí sa mu dodržiavať termíny pri realizácii úloh.</w:t>
            </w:r>
          </w:p>
        </w:tc>
      </w:tr>
      <w:tr w:rsidR="0047502A" w:rsidRPr="006666B0" w14:paraId="5BF90911" w14:textId="77777777" w:rsidTr="006342CF">
        <w:tc>
          <w:tcPr>
            <w:tcW w:w="2689" w:type="dxa"/>
          </w:tcPr>
          <w:p w14:paraId="6E8A44E3" w14:textId="77777777" w:rsidR="0047502A" w:rsidRPr="00FD76A3" w:rsidRDefault="00CF2B35" w:rsidP="00BB26BB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FD76A3">
              <w:rPr>
                <w:b/>
                <w:color w:val="2F5496" w:themeColor="accent5" w:themeShade="BF"/>
                <w:sz w:val="24"/>
                <w:szCs w:val="24"/>
              </w:rPr>
              <w:t xml:space="preserve">5. </w:t>
            </w:r>
            <w:r w:rsidR="0047502A" w:rsidRPr="00FD76A3">
              <w:rPr>
                <w:b/>
                <w:color w:val="2F5496" w:themeColor="accent5" w:themeShade="BF"/>
                <w:sz w:val="24"/>
                <w:szCs w:val="24"/>
              </w:rPr>
              <w:t>Dodržiavanie pravidiel, disciplína</w:t>
            </w:r>
          </w:p>
          <w:p w14:paraId="498197D9" w14:textId="77777777" w:rsidR="0047502A" w:rsidRPr="006666B0" w:rsidRDefault="0047502A" w:rsidP="006A4062">
            <w:pPr>
              <w:rPr>
                <w:i/>
              </w:rPr>
            </w:pPr>
            <w:r w:rsidRPr="006666B0">
              <w:rPr>
                <w:i/>
              </w:rPr>
              <w:t>- schopnosť dodržiavať interné smernice, dohody s inštruktorom, pravidlá súvisiace s BOZP, PO a</w:t>
            </w:r>
            <w:r w:rsidR="00CF2B35" w:rsidRPr="006666B0">
              <w:rPr>
                <w:i/>
              </w:rPr>
              <w:t> </w:t>
            </w:r>
            <w:r w:rsidRPr="006666B0">
              <w:rPr>
                <w:i/>
              </w:rPr>
              <w:t>iné</w:t>
            </w:r>
            <w:r w:rsidR="00CF2B35" w:rsidRPr="006666B0">
              <w:rPr>
                <w:i/>
              </w:rPr>
              <w:t>.</w:t>
            </w:r>
          </w:p>
        </w:tc>
        <w:tc>
          <w:tcPr>
            <w:tcW w:w="2835" w:type="dxa"/>
          </w:tcPr>
          <w:p w14:paraId="0BAB4284" w14:textId="77777777" w:rsidR="0047502A" w:rsidRPr="006666B0" w:rsidRDefault="0047502A" w:rsidP="00887136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 xml:space="preserve">Žiak/žiačka </w:t>
            </w:r>
            <w:r w:rsidRPr="006666B0">
              <w:rPr>
                <w:rFonts w:asciiTheme="minorHAnsi" w:eastAsiaTheme="minorHAnsi" w:hAnsiTheme="minorHAnsi" w:cstheme="minorBidi"/>
                <w:b/>
              </w:rPr>
              <w:t>pozná a vždy</w:t>
            </w:r>
            <w:r w:rsidRPr="006666B0">
              <w:rPr>
                <w:rFonts w:asciiTheme="minorHAnsi" w:eastAsiaTheme="minorHAnsi" w:hAnsiTheme="minorHAnsi" w:cstheme="minorBidi"/>
              </w:rPr>
              <w:t xml:space="preserve"> dodržiava relevantné predpisy a pravidlá bez upozorňovania, </w:t>
            </w:r>
          </w:p>
          <w:p w14:paraId="44237DE5" w14:textId="77777777" w:rsidR="0047502A" w:rsidRPr="006666B0" w:rsidRDefault="0047502A" w:rsidP="00887136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pozná ich význam,</w:t>
            </w:r>
          </w:p>
          <w:p w14:paraId="20A1A005" w14:textId="77777777" w:rsidR="0047502A" w:rsidRPr="006666B0" w:rsidRDefault="0047502A" w:rsidP="00887136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 uvedomuje si ich dôležitosť,</w:t>
            </w:r>
          </w:p>
          <w:p w14:paraId="7384B3E2" w14:textId="77777777" w:rsidR="0047502A" w:rsidRPr="006666B0" w:rsidRDefault="0047502A" w:rsidP="006A4062">
            <w:pPr>
              <w:pStyle w:val="Odsekzoznamu2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6666B0">
              <w:rPr>
                <w:rFonts w:asciiTheme="minorHAnsi" w:eastAsiaTheme="minorHAnsi" w:hAnsiTheme="minorHAnsi" w:cstheme="minorBidi"/>
              </w:rPr>
              <w:t>- je príkladom aj pre ostatných.</w:t>
            </w:r>
          </w:p>
        </w:tc>
        <w:tc>
          <w:tcPr>
            <w:tcW w:w="2835" w:type="dxa"/>
          </w:tcPr>
          <w:p w14:paraId="44F5DDA9" w14:textId="77777777" w:rsidR="0047502A" w:rsidRPr="006666B0" w:rsidRDefault="0047502A" w:rsidP="00BB1E7C">
            <w:r w:rsidRPr="006666B0">
              <w:t xml:space="preserve">Žiak/žiačka </w:t>
            </w:r>
            <w:r w:rsidRPr="006666B0">
              <w:rPr>
                <w:b/>
              </w:rPr>
              <w:t xml:space="preserve">zväčša </w:t>
            </w:r>
            <w:r w:rsidRPr="006666B0">
              <w:t xml:space="preserve">dodržiava relevantné predpisy a  pravidlá, </w:t>
            </w:r>
          </w:p>
          <w:p w14:paraId="27458047" w14:textId="77777777" w:rsidR="00CE6876" w:rsidRDefault="0047502A" w:rsidP="00BB1E7C">
            <w:r w:rsidRPr="006666B0">
              <w:t>- pozná ich význam</w:t>
            </w:r>
          </w:p>
          <w:p w14:paraId="3056DC24" w14:textId="77777777" w:rsidR="0047502A" w:rsidRPr="006666B0" w:rsidRDefault="00CE6876" w:rsidP="00BB1E7C">
            <w:r>
              <w:t>- uvedomuje si ich dôležitosť</w:t>
            </w:r>
            <w:r w:rsidR="0047502A" w:rsidRPr="006666B0">
              <w:t xml:space="preserve">. </w:t>
            </w:r>
          </w:p>
          <w:p w14:paraId="0F481B56" w14:textId="77777777" w:rsidR="0047502A" w:rsidRPr="006666B0" w:rsidRDefault="0047502A" w:rsidP="00BB1E7C"/>
        </w:tc>
        <w:tc>
          <w:tcPr>
            <w:tcW w:w="2835" w:type="dxa"/>
          </w:tcPr>
          <w:p w14:paraId="5C4D65F1" w14:textId="77777777" w:rsidR="00FD76A3" w:rsidRDefault="0047502A" w:rsidP="006A4062">
            <w:r w:rsidRPr="006666B0">
              <w:t xml:space="preserve">Žiak/žiačka dodržiava  relevantné predpisy a pravidlá </w:t>
            </w:r>
            <w:r w:rsidRPr="006666B0">
              <w:rPr>
                <w:b/>
              </w:rPr>
              <w:t xml:space="preserve">na základe upozornenia </w:t>
            </w:r>
            <w:r w:rsidRPr="006666B0">
              <w:t xml:space="preserve">inštruktora, </w:t>
            </w:r>
          </w:p>
          <w:p w14:paraId="204CB521" w14:textId="77777777" w:rsidR="0047502A" w:rsidRPr="006666B0" w:rsidRDefault="0047502A" w:rsidP="006A4062">
            <w:r w:rsidRPr="006666B0">
              <w:t xml:space="preserve"> - opakovane potrebuje vysvetlenie ich významu,</w:t>
            </w:r>
          </w:p>
          <w:p w14:paraId="39CD8004" w14:textId="77777777" w:rsidR="0047502A" w:rsidRPr="006666B0" w:rsidRDefault="0047502A" w:rsidP="006A4062">
            <w:r w:rsidRPr="006666B0">
              <w:t>- neprikladá im dôležitosť.</w:t>
            </w:r>
          </w:p>
        </w:tc>
        <w:tc>
          <w:tcPr>
            <w:tcW w:w="2835" w:type="dxa"/>
          </w:tcPr>
          <w:p w14:paraId="1BB4E8CE" w14:textId="77777777" w:rsidR="0047502A" w:rsidRDefault="0047502A" w:rsidP="00BB1E7C">
            <w:r w:rsidRPr="006666B0">
              <w:t xml:space="preserve">Žiak/žiačka dodržiava </w:t>
            </w:r>
            <w:r w:rsidR="00CE6876">
              <w:t xml:space="preserve">len </w:t>
            </w:r>
            <w:r w:rsidRPr="006666B0">
              <w:rPr>
                <w:b/>
              </w:rPr>
              <w:t>niektoré</w:t>
            </w:r>
            <w:r w:rsidRPr="006666B0">
              <w:t xml:space="preserve"> relevantné predpisy a pravidlá, </w:t>
            </w:r>
          </w:p>
          <w:p w14:paraId="0653E807" w14:textId="77777777" w:rsidR="0047502A" w:rsidRPr="006666B0" w:rsidRDefault="00CE6876" w:rsidP="00BB1E7C">
            <w:r>
              <w:t>- opakovane je potrebné žiaka/žiačku upozorňovať na dodržiavanie niektorých pravidiel.</w:t>
            </w:r>
          </w:p>
        </w:tc>
      </w:tr>
      <w:tr w:rsidR="0047502A" w:rsidRPr="006666B0" w14:paraId="6BA82F48" w14:textId="77777777" w:rsidTr="006342CF">
        <w:trPr>
          <w:trHeight w:val="2859"/>
        </w:trPr>
        <w:tc>
          <w:tcPr>
            <w:tcW w:w="2689" w:type="dxa"/>
          </w:tcPr>
          <w:p w14:paraId="7BDDB7AD" w14:textId="77777777" w:rsidR="0047502A" w:rsidRPr="006666B0" w:rsidRDefault="00CF2B35" w:rsidP="00BB26BB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6666B0">
              <w:rPr>
                <w:b/>
                <w:color w:val="2F5496" w:themeColor="accent5" w:themeShade="BF"/>
                <w:sz w:val="24"/>
                <w:szCs w:val="24"/>
              </w:rPr>
              <w:t xml:space="preserve">6. </w:t>
            </w:r>
            <w:r w:rsidR="0047502A" w:rsidRPr="006666B0">
              <w:rPr>
                <w:b/>
                <w:color w:val="2F5496" w:themeColor="accent5" w:themeShade="BF"/>
                <w:sz w:val="24"/>
                <w:szCs w:val="24"/>
              </w:rPr>
              <w:t>Proaktívny prístup</w:t>
            </w:r>
          </w:p>
          <w:p w14:paraId="03DC5446" w14:textId="77777777" w:rsidR="0047502A" w:rsidRPr="006666B0" w:rsidRDefault="0047502A" w:rsidP="00A25CF8">
            <w:r w:rsidRPr="006666B0">
              <w:t xml:space="preserve">- </w:t>
            </w:r>
            <w:r w:rsidRPr="006666B0">
              <w:rPr>
                <w:bCs/>
                <w:i/>
              </w:rPr>
              <w:t>schopnosť prevziať zodpovednosť, reagovať a vyrovnať sa s akýmikoľvek situáciami, prispievať svojimi návrhmi na riešenie situácií</w:t>
            </w:r>
            <w:r w:rsidR="00CF2B35" w:rsidRPr="006666B0">
              <w:rPr>
                <w:bCs/>
                <w:i/>
              </w:rPr>
              <w:t>.</w:t>
            </w:r>
          </w:p>
        </w:tc>
        <w:tc>
          <w:tcPr>
            <w:tcW w:w="2835" w:type="dxa"/>
          </w:tcPr>
          <w:p w14:paraId="3699AE9D" w14:textId="77777777" w:rsidR="0047502A" w:rsidRPr="006666B0" w:rsidRDefault="0047502A" w:rsidP="00BB26BB">
            <w:pPr>
              <w:rPr>
                <w:b/>
              </w:rPr>
            </w:pPr>
            <w:r w:rsidRPr="006666B0">
              <w:t xml:space="preserve">Žiak/žiačka </w:t>
            </w:r>
            <w:r w:rsidRPr="006666B0">
              <w:rPr>
                <w:b/>
              </w:rPr>
              <w:t xml:space="preserve">vždy </w:t>
            </w:r>
          </w:p>
          <w:p w14:paraId="40CC84D1" w14:textId="77777777" w:rsidR="0047502A" w:rsidRPr="006666B0" w:rsidRDefault="0047502A" w:rsidP="00BB26BB">
            <w:r w:rsidRPr="006666B0">
              <w:t>preberá zodpovednosť za svoje konanie a za prijaté rozhodnutia,</w:t>
            </w:r>
          </w:p>
          <w:p w14:paraId="01102038" w14:textId="77777777" w:rsidR="0047502A" w:rsidRPr="006666B0" w:rsidRDefault="0047502A" w:rsidP="00BB26BB">
            <w:r w:rsidRPr="006666B0">
              <w:t>- vždy sa zapája do komunikácie a prispieva nápadmi a alternatívnymi riešeniami,</w:t>
            </w:r>
          </w:p>
          <w:p w14:paraId="62B0B319" w14:textId="77777777" w:rsidR="0047502A" w:rsidRPr="006666B0" w:rsidRDefault="0047502A" w:rsidP="00BB26BB">
            <w:r w:rsidRPr="006666B0">
              <w:t>- je zvedavý/á, kladie otázky a hľadá odpovede.</w:t>
            </w:r>
          </w:p>
        </w:tc>
        <w:tc>
          <w:tcPr>
            <w:tcW w:w="2835" w:type="dxa"/>
          </w:tcPr>
          <w:p w14:paraId="2FD3AD1C" w14:textId="77777777" w:rsidR="0047502A" w:rsidRPr="006666B0" w:rsidRDefault="0047502A" w:rsidP="008B4084">
            <w:pPr>
              <w:rPr>
                <w:b/>
              </w:rPr>
            </w:pPr>
            <w:r w:rsidRPr="006666B0">
              <w:t xml:space="preserve">Žiak/žiačka </w:t>
            </w:r>
            <w:r w:rsidRPr="006666B0">
              <w:rPr>
                <w:b/>
              </w:rPr>
              <w:t xml:space="preserve">zväčša </w:t>
            </w:r>
          </w:p>
          <w:p w14:paraId="66A4E71B" w14:textId="77777777" w:rsidR="0047502A" w:rsidRPr="006666B0" w:rsidRDefault="0047502A" w:rsidP="008B4084">
            <w:r w:rsidRPr="006666B0">
              <w:t>preberá zodpovednosť za svoje konanie a za prijaté rozhodnutia,</w:t>
            </w:r>
          </w:p>
          <w:p w14:paraId="5F42F224" w14:textId="77777777" w:rsidR="0047502A" w:rsidRPr="006666B0" w:rsidRDefault="0047502A" w:rsidP="008B4084">
            <w:r w:rsidRPr="006666B0">
              <w:t>- často sa zapája do komunikácie a prispieva nápadmi a alternatívnymi riešeniami,</w:t>
            </w:r>
          </w:p>
          <w:p w14:paraId="2650282B" w14:textId="77777777" w:rsidR="0047502A" w:rsidRPr="006666B0" w:rsidRDefault="0047502A" w:rsidP="00BB26BB">
            <w:r w:rsidRPr="006666B0">
              <w:t>- často je zvedavý/á, kladie otázky a hľadá odpovede.</w:t>
            </w:r>
          </w:p>
        </w:tc>
        <w:tc>
          <w:tcPr>
            <w:tcW w:w="2835" w:type="dxa"/>
          </w:tcPr>
          <w:p w14:paraId="6C21D255" w14:textId="77777777" w:rsidR="0047502A" w:rsidRPr="006666B0" w:rsidRDefault="0047502A" w:rsidP="008B4084">
            <w:pPr>
              <w:rPr>
                <w:b/>
              </w:rPr>
            </w:pPr>
            <w:r w:rsidRPr="006666B0">
              <w:t xml:space="preserve">Žiak/žiačka </w:t>
            </w:r>
            <w:r w:rsidRPr="006666B0">
              <w:rPr>
                <w:b/>
              </w:rPr>
              <w:t>niekedy</w:t>
            </w:r>
          </w:p>
          <w:p w14:paraId="688F097A" w14:textId="77777777" w:rsidR="0047502A" w:rsidRPr="006666B0" w:rsidRDefault="0047502A" w:rsidP="008B4084">
            <w:r w:rsidRPr="006666B0">
              <w:t>preberá zodpovednosť za svoje konanie a za prijaté rozhodnutia,</w:t>
            </w:r>
          </w:p>
          <w:p w14:paraId="526B7E3D" w14:textId="77777777" w:rsidR="0047502A" w:rsidRPr="006666B0" w:rsidRDefault="0047502A" w:rsidP="008B4084">
            <w:r w:rsidRPr="006666B0">
              <w:t>- málokedy sa zapojí do komunikácie a niekedy prispeje nápadmi a alternatívnymi riešeniami.</w:t>
            </w:r>
          </w:p>
          <w:p w14:paraId="00D6B9BD" w14:textId="77777777" w:rsidR="0047502A" w:rsidRPr="006666B0" w:rsidRDefault="0047502A" w:rsidP="008B4084"/>
        </w:tc>
        <w:tc>
          <w:tcPr>
            <w:tcW w:w="2835" w:type="dxa"/>
          </w:tcPr>
          <w:p w14:paraId="48A03764" w14:textId="77777777" w:rsidR="0047502A" w:rsidRPr="006666B0" w:rsidRDefault="0047502A" w:rsidP="008B4084">
            <w:r w:rsidRPr="006666B0">
              <w:t xml:space="preserve">Žiak/žiačka preberá zodpovednosť za svoje konanie a za prijaté rozhodnutia </w:t>
            </w:r>
            <w:r w:rsidRPr="00FD76A3">
              <w:rPr>
                <w:b/>
              </w:rPr>
              <w:t>len na základe podnetu inštruktora</w:t>
            </w:r>
            <w:r w:rsidRPr="006666B0">
              <w:t>,</w:t>
            </w:r>
          </w:p>
          <w:p w14:paraId="4579C5DB" w14:textId="77777777" w:rsidR="0047502A" w:rsidRPr="006666B0" w:rsidRDefault="0047502A" w:rsidP="00BB26BB">
            <w:r w:rsidRPr="006666B0">
              <w:t>- veľmi málo sa zapája sa do komunikácie a neprispieva nápadmi a alternatívnymi riešeniami.</w:t>
            </w:r>
          </w:p>
        </w:tc>
      </w:tr>
    </w:tbl>
    <w:p w14:paraId="2E2ADD5C" w14:textId="77777777" w:rsidR="00BF300B" w:rsidRDefault="00BF300B"/>
    <w:p w14:paraId="3D7AE42B" w14:textId="77777777" w:rsidR="00E26E99" w:rsidRDefault="00E26E99"/>
    <w:p w14:paraId="2E9025FB" w14:textId="77777777" w:rsidR="00E26E99" w:rsidRDefault="00E26E99"/>
    <w:p w14:paraId="6B0DD849" w14:textId="77777777" w:rsidR="00E26E99" w:rsidRDefault="00E26E99"/>
    <w:p w14:paraId="0D2F5B03" w14:textId="3638E942" w:rsidR="00E26E99" w:rsidRDefault="00E26E99" w:rsidP="00E26E99">
      <w:pPr>
        <w:spacing w:after="0"/>
        <w:jc w:val="center"/>
        <w:rPr>
          <w:b/>
          <w:sz w:val="24"/>
          <w:szCs w:val="24"/>
        </w:rPr>
      </w:pPr>
      <w:r w:rsidRPr="00914E62">
        <w:rPr>
          <w:b/>
          <w:sz w:val="24"/>
          <w:szCs w:val="24"/>
        </w:rPr>
        <w:lastRenderedPageBreak/>
        <w:t xml:space="preserve">ZÁZNAMOVÝ LIST ŽIAKA </w:t>
      </w:r>
      <w:r>
        <w:rPr>
          <w:b/>
          <w:sz w:val="24"/>
          <w:szCs w:val="24"/>
        </w:rPr>
        <w:t>Z</w:t>
      </w:r>
      <w:r w:rsidR="001E0D8A">
        <w:rPr>
          <w:b/>
          <w:sz w:val="24"/>
          <w:szCs w:val="24"/>
        </w:rPr>
        <w:t> PRAKTICKÉHO</w:t>
      </w:r>
      <w:r>
        <w:rPr>
          <w:b/>
          <w:sz w:val="24"/>
          <w:szCs w:val="24"/>
        </w:rPr>
        <w:t xml:space="preserve"> </w:t>
      </w:r>
      <w:r w:rsidRPr="00914E6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YUČOVANIA</w:t>
      </w:r>
      <w:r w:rsidRPr="00914E62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 </w:t>
      </w:r>
      <w:r w:rsidRPr="00914E62">
        <w:rPr>
          <w:b/>
          <w:sz w:val="24"/>
          <w:szCs w:val="24"/>
        </w:rPr>
        <w:t>SDV</w:t>
      </w:r>
    </w:p>
    <w:p w14:paraId="6CC34A8B" w14:textId="77777777" w:rsidR="00E26E99" w:rsidRPr="00914E62" w:rsidRDefault="00E26E99" w:rsidP="00E26E99">
      <w:pPr>
        <w:spacing w:after="0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4111"/>
        <w:gridCol w:w="4785"/>
      </w:tblGrid>
      <w:tr w:rsidR="00E26E99" w:rsidRPr="00EA3D86" w14:paraId="596AD673" w14:textId="77777777" w:rsidTr="00275141">
        <w:tc>
          <w:tcPr>
            <w:tcW w:w="5098" w:type="dxa"/>
            <w:shd w:val="clear" w:color="auto" w:fill="F2F2F2" w:themeFill="background1" w:themeFillShade="F2"/>
          </w:tcPr>
          <w:p w14:paraId="1B0FA924" w14:textId="77777777" w:rsidR="00E26E99" w:rsidRPr="00914E62" w:rsidRDefault="00E26E99" w:rsidP="00275141">
            <w:pPr>
              <w:rPr>
                <w:b/>
              </w:rPr>
            </w:pPr>
            <w:r w:rsidRPr="00914E62">
              <w:rPr>
                <w:b/>
              </w:rPr>
              <w:t>Meno a priezvisko žiaka</w:t>
            </w:r>
          </w:p>
          <w:p w14:paraId="42D87A42" w14:textId="77777777" w:rsidR="00E26E99" w:rsidRPr="00914E62" w:rsidRDefault="00E26E99" w:rsidP="00275141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5D707F4" w14:textId="77777777" w:rsidR="00E26E99" w:rsidRPr="00914E62" w:rsidRDefault="00E26E99" w:rsidP="00275141">
            <w:pPr>
              <w:rPr>
                <w:b/>
              </w:rPr>
            </w:pPr>
            <w:r w:rsidRPr="00914E62">
              <w:rPr>
                <w:b/>
              </w:rPr>
              <w:t>Ročník</w:t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14:paraId="2558C42E" w14:textId="77777777" w:rsidR="00E26E99" w:rsidRPr="00914E62" w:rsidRDefault="00E26E99" w:rsidP="00275141">
            <w:pPr>
              <w:rPr>
                <w:b/>
              </w:rPr>
            </w:pPr>
            <w:r w:rsidRPr="00914E62">
              <w:rPr>
                <w:b/>
              </w:rPr>
              <w:t xml:space="preserve">Školský rok/polrok                                            </w:t>
            </w:r>
          </w:p>
        </w:tc>
      </w:tr>
      <w:tr w:rsidR="00E26E99" w:rsidRPr="00EA3D86" w14:paraId="2714DF68" w14:textId="77777777" w:rsidTr="00275141">
        <w:tc>
          <w:tcPr>
            <w:tcW w:w="9209" w:type="dxa"/>
            <w:gridSpan w:val="2"/>
          </w:tcPr>
          <w:p w14:paraId="72B1ED64" w14:textId="77777777" w:rsidR="00E26E99" w:rsidRPr="00914E62" w:rsidRDefault="00E26E99" w:rsidP="002355F7">
            <w:pPr>
              <w:tabs>
                <w:tab w:val="left" w:pos="1916"/>
              </w:tabs>
              <w:rPr>
                <w:b/>
              </w:rPr>
            </w:pPr>
            <w:r w:rsidRPr="00914E62">
              <w:rPr>
                <w:b/>
              </w:rPr>
              <w:t>Zamestnávateľ</w:t>
            </w:r>
            <w:r w:rsidR="002355F7">
              <w:rPr>
                <w:b/>
              </w:rPr>
              <w:tab/>
            </w:r>
          </w:p>
          <w:p w14:paraId="2EECF995" w14:textId="77777777" w:rsidR="00E26E99" w:rsidRDefault="00E26E99" w:rsidP="00275141">
            <w:pPr>
              <w:rPr>
                <w:b/>
              </w:rPr>
            </w:pPr>
          </w:p>
          <w:p w14:paraId="542FA477" w14:textId="77777777" w:rsidR="002355F7" w:rsidRPr="00914E62" w:rsidRDefault="002355F7" w:rsidP="00275141">
            <w:pPr>
              <w:rPr>
                <w:b/>
              </w:rPr>
            </w:pPr>
          </w:p>
        </w:tc>
        <w:tc>
          <w:tcPr>
            <w:tcW w:w="4785" w:type="dxa"/>
          </w:tcPr>
          <w:p w14:paraId="42C5532E" w14:textId="77777777" w:rsidR="00E26E99" w:rsidRPr="00914E62" w:rsidRDefault="00E26E99" w:rsidP="00275141">
            <w:pPr>
              <w:rPr>
                <w:b/>
              </w:rPr>
            </w:pPr>
            <w:r w:rsidRPr="00914E62">
              <w:rPr>
                <w:b/>
              </w:rPr>
              <w:t>Hlavný inštruktor:</w:t>
            </w:r>
          </w:p>
        </w:tc>
      </w:tr>
      <w:tr w:rsidR="00E26E99" w:rsidRPr="00EA3D86" w14:paraId="51F82CC6" w14:textId="77777777" w:rsidTr="00275141">
        <w:tc>
          <w:tcPr>
            <w:tcW w:w="5098" w:type="dxa"/>
          </w:tcPr>
          <w:p w14:paraId="66CB6E7F" w14:textId="77777777" w:rsidR="00E26E99" w:rsidRPr="00914E62" w:rsidRDefault="00E26E99" w:rsidP="00275141">
            <w:pPr>
              <w:rPr>
                <w:b/>
              </w:rPr>
            </w:pPr>
            <w:r w:rsidRPr="00914E62">
              <w:rPr>
                <w:b/>
              </w:rPr>
              <w:t>Stredná odborná škola</w:t>
            </w:r>
          </w:p>
          <w:p w14:paraId="255AF68C" w14:textId="77777777" w:rsidR="00E26E99" w:rsidRPr="00914E62" w:rsidRDefault="00E26E99" w:rsidP="00275141">
            <w:pPr>
              <w:rPr>
                <w:b/>
              </w:rPr>
            </w:pPr>
          </w:p>
        </w:tc>
        <w:tc>
          <w:tcPr>
            <w:tcW w:w="4111" w:type="dxa"/>
          </w:tcPr>
          <w:p w14:paraId="2DB12EBB" w14:textId="77777777" w:rsidR="00E26E99" w:rsidRDefault="00E26E99" w:rsidP="00275141">
            <w:pPr>
              <w:rPr>
                <w:b/>
              </w:rPr>
            </w:pPr>
            <w:r w:rsidRPr="00914E62">
              <w:rPr>
                <w:b/>
              </w:rPr>
              <w:t>Študijný/učebný odbor</w:t>
            </w:r>
          </w:p>
          <w:p w14:paraId="015A758F" w14:textId="77777777" w:rsidR="002355F7" w:rsidRDefault="002355F7" w:rsidP="00275141">
            <w:pPr>
              <w:rPr>
                <w:b/>
              </w:rPr>
            </w:pPr>
          </w:p>
          <w:p w14:paraId="065C9637" w14:textId="77777777" w:rsidR="002355F7" w:rsidRPr="00914E62" w:rsidRDefault="002355F7" w:rsidP="00275141">
            <w:pPr>
              <w:rPr>
                <w:b/>
              </w:rPr>
            </w:pPr>
          </w:p>
        </w:tc>
        <w:tc>
          <w:tcPr>
            <w:tcW w:w="4785" w:type="dxa"/>
          </w:tcPr>
          <w:p w14:paraId="28FB765A" w14:textId="77777777" w:rsidR="00E26E99" w:rsidRPr="00914E62" w:rsidRDefault="00E26E99" w:rsidP="00275141">
            <w:pPr>
              <w:rPr>
                <w:b/>
              </w:rPr>
            </w:pPr>
            <w:r w:rsidRPr="00914E62">
              <w:rPr>
                <w:b/>
              </w:rPr>
              <w:t>MOV</w:t>
            </w:r>
            <w:r w:rsidR="005F5CA7">
              <w:rPr>
                <w:b/>
              </w:rPr>
              <w:t>/UOP</w:t>
            </w:r>
            <w:r>
              <w:rPr>
                <w:b/>
              </w:rPr>
              <w:t xml:space="preserve"> SOŠ</w:t>
            </w:r>
            <w:r w:rsidRPr="00914E62">
              <w:rPr>
                <w:b/>
              </w:rPr>
              <w:t>:</w:t>
            </w:r>
          </w:p>
        </w:tc>
      </w:tr>
    </w:tbl>
    <w:p w14:paraId="38DA8CD2" w14:textId="77777777" w:rsidR="00E26E99" w:rsidRPr="00EA3D86" w:rsidRDefault="00E26E99" w:rsidP="00E26E99">
      <w:pPr>
        <w:spacing w:after="0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044"/>
        <w:gridCol w:w="1950"/>
      </w:tblGrid>
      <w:tr w:rsidR="007A28EB" w14:paraId="1B60C2B6" w14:textId="77777777" w:rsidTr="004A5EF7">
        <w:trPr>
          <w:trHeight w:val="547"/>
        </w:trPr>
        <w:tc>
          <w:tcPr>
            <w:tcW w:w="12044" w:type="dxa"/>
          </w:tcPr>
          <w:p w14:paraId="33593134" w14:textId="77777777" w:rsidR="007A28EB" w:rsidRPr="00C140BC" w:rsidRDefault="007A28EB" w:rsidP="00275141">
            <w:pPr>
              <w:jc w:val="center"/>
              <w:rPr>
                <w:b/>
                <w:sz w:val="24"/>
                <w:szCs w:val="24"/>
              </w:rPr>
            </w:pPr>
            <w:r w:rsidRPr="00DC3807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950" w:type="dxa"/>
          </w:tcPr>
          <w:p w14:paraId="7FC1545B" w14:textId="77777777" w:rsidR="007A28EB" w:rsidRPr="00C140BC" w:rsidRDefault="007A28EB" w:rsidP="00275141">
            <w:pPr>
              <w:jc w:val="center"/>
              <w:rPr>
                <w:b/>
              </w:rPr>
            </w:pPr>
            <w:r w:rsidRPr="00DC3807">
              <w:rPr>
                <w:b/>
              </w:rPr>
              <w:t>Pridelené body</w:t>
            </w:r>
          </w:p>
          <w:p w14:paraId="36CE174D" w14:textId="77777777" w:rsidR="007A28EB" w:rsidRPr="00C140BC" w:rsidRDefault="007A28EB" w:rsidP="00275141">
            <w:pPr>
              <w:jc w:val="center"/>
              <w:rPr>
                <w:b/>
              </w:rPr>
            </w:pPr>
            <w:r w:rsidRPr="00DC3807">
              <w:rPr>
                <w:b/>
              </w:rPr>
              <w:t>Počet</w:t>
            </w:r>
          </w:p>
        </w:tc>
      </w:tr>
      <w:tr w:rsidR="007A28EB" w14:paraId="2513C035" w14:textId="77777777" w:rsidTr="004A5EF7">
        <w:trPr>
          <w:trHeight w:val="563"/>
        </w:trPr>
        <w:tc>
          <w:tcPr>
            <w:tcW w:w="12044" w:type="dxa"/>
          </w:tcPr>
          <w:p w14:paraId="6A1A7C82" w14:textId="77777777" w:rsidR="007A28EB" w:rsidRPr="00914E62" w:rsidRDefault="007A28EB" w:rsidP="00275141">
            <w:pPr>
              <w:rPr>
                <w:b/>
              </w:rPr>
            </w:pPr>
            <w:r w:rsidRPr="00DC3807">
              <w:rPr>
                <w:b/>
              </w:rPr>
              <w:t xml:space="preserve">1. Aplikovanie získaných  vedomostí  </w:t>
            </w:r>
            <w:r w:rsidRPr="00914E62">
              <w:rPr>
                <w:bCs/>
                <w:i/>
              </w:rPr>
              <w:t>- schopnosť aplikovať vedomosti do konkrétnej situácie na základe teoretických poznatkov a porozumenia vzťahov a pravidiel.</w:t>
            </w:r>
          </w:p>
        </w:tc>
        <w:tc>
          <w:tcPr>
            <w:tcW w:w="1950" w:type="dxa"/>
          </w:tcPr>
          <w:p w14:paraId="15277081" w14:textId="77777777" w:rsidR="007A28EB" w:rsidRPr="00C74A74" w:rsidRDefault="007A28EB" w:rsidP="00275141">
            <w:pPr>
              <w:pStyle w:val="Odsekzoznamu2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tr w:rsidR="007A28EB" w14:paraId="5595B297" w14:textId="77777777" w:rsidTr="004A5EF7">
        <w:trPr>
          <w:trHeight w:val="543"/>
        </w:trPr>
        <w:tc>
          <w:tcPr>
            <w:tcW w:w="12044" w:type="dxa"/>
          </w:tcPr>
          <w:p w14:paraId="01C185B4" w14:textId="77777777" w:rsidR="007A28EB" w:rsidRPr="00914E62" w:rsidRDefault="007A28EB" w:rsidP="00275141">
            <w:pPr>
              <w:rPr>
                <w:b/>
              </w:rPr>
            </w:pPr>
            <w:r w:rsidRPr="00DC3807">
              <w:rPr>
                <w:b/>
              </w:rPr>
              <w:t xml:space="preserve">2. Praktická zručnosť </w:t>
            </w:r>
            <w:r w:rsidRPr="00914E62">
              <w:rPr>
                <w:bCs/>
              </w:rPr>
              <w:t xml:space="preserve">- </w:t>
            </w:r>
            <w:r w:rsidRPr="00914E62">
              <w:rPr>
                <w:bCs/>
                <w:i/>
              </w:rPr>
              <w:t>spôsobilosť spr</w:t>
            </w:r>
            <w:r w:rsidRPr="00914E62">
              <w:rPr>
                <w:i/>
              </w:rPr>
              <w:t xml:space="preserve">ávne, rýchlo, s malou námahou vykonávať určitú pracovnú </w:t>
            </w:r>
            <w:hyperlink r:id="rId9" w:tooltip="Činnosť" w:history="1">
              <w:r w:rsidRPr="00914E62">
                <w:rPr>
                  <w:rStyle w:val="Hypertextovprepojenie"/>
                  <w:i/>
                  <w:color w:val="auto"/>
                  <w:u w:val="none"/>
                </w:rPr>
                <w:t>činnosť</w:t>
              </w:r>
            </w:hyperlink>
            <w:r w:rsidRPr="00914E62">
              <w:rPr>
                <w:i/>
              </w:rPr>
              <w:t xml:space="preserve"> na základe osvojených </w:t>
            </w:r>
            <w:hyperlink r:id="rId10" w:tooltip="Vedomosť" w:history="1">
              <w:r w:rsidRPr="00914E62">
                <w:rPr>
                  <w:i/>
                </w:rPr>
                <w:t>vedomostí</w:t>
              </w:r>
            </w:hyperlink>
            <w:r w:rsidRPr="00914E62">
              <w:rPr>
                <w:i/>
              </w:rPr>
              <w:t xml:space="preserve"> a predchádzajúcej praktickej činnosti.</w:t>
            </w:r>
          </w:p>
        </w:tc>
        <w:tc>
          <w:tcPr>
            <w:tcW w:w="1950" w:type="dxa"/>
          </w:tcPr>
          <w:p w14:paraId="7832F2B3" w14:textId="77777777" w:rsidR="007A28EB" w:rsidRPr="00FB3145" w:rsidRDefault="007A28EB" w:rsidP="00275141"/>
        </w:tc>
      </w:tr>
      <w:tr w:rsidR="007A28EB" w14:paraId="23AD858C" w14:textId="77777777" w:rsidTr="004A5EF7">
        <w:trPr>
          <w:trHeight w:val="565"/>
        </w:trPr>
        <w:tc>
          <w:tcPr>
            <w:tcW w:w="12044" w:type="dxa"/>
          </w:tcPr>
          <w:p w14:paraId="6AF13B78" w14:textId="77777777" w:rsidR="007A28EB" w:rsidRPr="00914E62" w:rsidRDefault="007A28EB" w:rsidP="00275141">
            <w:pPr>
              <w:rPr>
                <w:i/>
              </w:rPr>
            </w:pPr>
            <w:r w:rsidRPr="00DC3807">
              <w:rPr>
                <w:b/>
              </w:rPr>
              <w:t xml:space="preserve">3. Samostatné riešenie úloh </w:t>
            </w:r>
            <w:r w:rsidRPr="00914E62">
              <w:rPr>
                <w:i/>
              </w:rPr>
              <w:t xml:space="preserve">- schopnosť samostatne vykonávať prácu, samostatne plánovať a organizovať vlastnú prácu, samostatne sa rozhodovať a konať. </w:t>
            </w:r>
          </w:p>
        </w:tc>
        <w:tc>
          <w:tcPr>
            <w:tcW w:w="1950" w:type="dxa"/>
          </w:tcPr>
          <w:p w14:paraId="43836B05" w14:textId="77777777" w:rsidR="007A28EB" w:rsidRDefault="007A28EB" w:rsidP="00275141"/>
        </w:tc>
      </w:tr>
      <w:tr w:rsidR="007A28EB" w14:paraId="1891B9C3" w14:textId="77777777" w:rsidTr="004A5EF7">
        <w:trPr>
          <w:trHeight w:val="545"/>
        </w:trPr>
        <w:tc>
          <w:tcPr>
            <w:tcW w:w="12044" w:type="dxa"/>
          </w:tcPr>
          <w:p w14:paraId="52E90075" w14:textId="77777777" w:rsidR="007A28EB" w:rsidRPr="00914E62" w:rsidRDefault="007A28EB" w:rsidP="00275141">
            <w:pPr>
              <w:rPr>
                <w:b/>
              </w:rPr>
            </w:pPr>
            <w:r w:rsidRPr="00DC3807">
              <w:rPr>
                <w:b/>
              </w:rPr>
              <w:t xml:space="preserve">4. Kvalita výsledku práce </w:t>
            </w:r>
            <w:r w:rsidRPr="00914E62">
              <w:rPr>
                <w:i/>
              </w:rPr>
              <w:t>- schopnosť splniť presne všetky parametre úlohy (produktu, činnosti...), dodržať pracovné postupy a dodržať stanovený termín odovzdania úlohy.</w:t>
            </w:r>
          </w:p>
        </w:tc>
        <w:tc>
          <w:tcPr>
            <w:tcW w:w="1950" w:type="dxa"/>
          </w:tcPr>
          <w:p w14:paraId="4FC375F9" w14:textId="77777777" w:rsidR="007A28EB" w:rsidRPr="00DD37D5" w:rsidRDefault="007A28EB" w:rsidP="00275141">
            <w:pPr>
              <w:pStyle w:val="Odsekzoznamu4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tr w:rsidR="007A28EB" w14:paraId="5B056B38" w14:textId="77777777" w:rsidTr="004A5EF7">
        <w:trPr>
          <w:trHeight w:val="567"/>
        </w:trPr>
        <w:tc>
          <w:tcPr>
            <w:tcW w:w="12044" w:type="dxa"/>
          </w:tcPr>
          <w:p w14:paraId="29901B53" w14:textId="77777777" w:rsidR="007A28EB" w:rsidRPr="00914E62" w:rsidRDefault="007A28EB" w:rsidP="00275141">
            <w:pPr>
              <w:rPr>
                <w:i/>
              </w:rPr>
            </w:pPr>
            <w:r w:rsidRPr="00DC3807">
              <w:rPr>
                <w:b/>
              </w:rPr>
              <w:t xml:space="preserve">5. Dodržiavanie pravidiel, disciplína </w:t>
            </w:r>
            <w:r w:rsidRPr="00914E62">
              <w:rPr>
                <w:i/>
              </w:rPr>
              <w:t>- schopnosť dodržiavať interné smernice, dohody s inštruktorom, pravidlá súvisiace s BOZP, PO a iné.</w:t>
            </w:r>
          </w:p>
        </w:tc>
        <w:tc>
          <w:tcPr>
            <w:tcW w:w="1950" w:type="dxa"/>
          </w:tcPr>
          <w:p w14:paraId="1874FC72" w14:textId="77777777" w:rsidR="007A28EB" w:rsidRPr="00BB1E7C" w:rsidRDefault="007A28EB" w:rsidP="00275141"/>
        </w:tc>
      </w:tr>
      <w:tr w:rsidR="007A28EB" w14:paraId="465B608D" w14:textId="77777777" w:rsidTr="004A5EF7">
        <w:trPr>
          <w:trHeight w:val="561"/>
        </w:trPr>
        <w:tc>
          <w:tcPr>
            <w:tcW w:w="12044" w:type="dxa"/>
          </w:tcPr>
          <w:p w14:paraId="79EF19F5" w14:textId="77777777" w:rsidR="007A28EB" w:rsidRPr="00914E62" w:rsidRDefault="007A28EB" w:rsidP="00275141">
            <w:r w:rsidRPr="00DC3807">
              <w:rPr>
                <w:b/>
              </w:rPr>
              <w:t xml:space="preserve">6. Proaktívny prístup </w:t>
            </w:r>
            <w:r w:rsidRPr="00914E62">
              <w:t xml:space="preserve">- </w:t>
            </w:r>
            <w:r w:rsidRPr="00914E62">
              <w:rPr>
                <w:bCs/>
                <w:i/>
              </w:rPr>
              <w:t>schopnosť prevziať zodpovednosť, reagovať a vyrovnať sa s akýmikoľvek situáciami, prispievať svojimi návrhmi na riešenie situácií.</w:t>
            </w:r>
          </w:p>
        </w:tc>
        <w:tc>
          <w:tcPr>
            <w:tcW w:w="1950" w:type="dxa"/>
          </w:tcPr>
          <w:p w14:paraId="64C3CB4E" w14:textId="77777777" w:rsidR="007A28EB" w:rsidRDefault="007A28EB" w:rsidP="00275141"/>
        </w:tc>
      </w:tr>
      <w:tr w:rsidR="00E26E99" w14:paraId="5372A290" w14:textId="77777777" w:rsidTr="004A5EF7">
        <w:trPr>
          <w:trHeight w:val="283"/>
        </w:trPr>
        <w:tc>
          <w:tcPr>
            <w:tcW w:w="12044" w:type="dxa"/>
          </w:tcPr>
          <w:p w14:paraId="3A93ECAC" w14:textId="77777777" w:rsidR="00E26E99" w:rsidRDefault="00E26E99" w:rsidP="00275141">
            <w:pPr>
              <w:jc w:val="right"/>
              <w:rPr>
                <w:b/>
              </w:rPr>
            </w:pPr>
          </w:p>
          <w:p w14:paraId="57EB4817" w14:textId="77777777" w:rsidR="00E26E99" w:rsidRPr="00444BF6" w:rsidRDefault="00E26E99" w:rsidP="00275141">
            <w:pPr>
              <w:jc w:val="right"/>
              <w:rPr>
                <w:b/>
              </w:rPr>
            </w:pPr>
            <w:r w:rsidRPr="00DC3807">
              <w:rPr>
                <w:b/>
              </w:rPr>
              <w:t>Počet bodov celkom</w:t>
            </w:r>
          </w:p>
        </w:tc>
        <w:tc>
          <w:tcPr>
            <w:tcW w:w="1950" w:type="dxa"/>
          </w:tcPr>
          <w:p w14:paraId="783990BD" w14:textId="77777777" w:rsidR="00E26E99" w:rsidRDefault="00E26E99" w:rsidP="00275141"/>
        </w:tc>
      </w:tr>
    </w:tbl>
    <w:p w14:paraId="6FD34A8C" w14:textId="77777777" w:rsidR="005F5CA7" w:rsidRDefault="005F5CA7" w:rsidP="00E26E99"/>
    <w:p w14:paraId="17DFCDB4" w14:textId="77777777" w:rsidR="00AA21DF" w:rsidRDefault="00E26E99">
      <w:r>
        <w:t>Dátum:</w:t>
      </w:r>
      <w:r w:rsidR="004A5EF7">
        <w:tab/>
      </w:r>
      <w:r w:rsidR="004A5EF7">
        <w:tab/>
      </w:r>
      <w:r w:rsidR="004A5EF7">
        <w:tab/>
      </w:r>
      <w:r w:rsidR="004A5EF7">
        <w:tab/>
      </w:r>
      <w:r w:rsidR="004A5EF7">
        <w:tab/>
      </w:r>
      <w:r w:rsidRPr="00914E62">
        <w:t xml:space="preserve">Podpis </w:t>
      </w:r>
      <w:r>
        <w:t>hlavného inštruktora</w:t>
      </w:r>
      <w:r w:rsidR="004A5EF7">
        <w:t>/inštruktora</w:t>
      </w:r>
      <w:r>
        <w:t>:</w:t>
      </w:r>
      <w:r w:rsidRPr="00914E62">
        <w:t xml:space="preserve">         </w:t>
      </w:r>
      <w:r w:rsidR="004A5EF7">
        <w:tab/>
      </w:r>
      <w:r w:rsidR="006F4C76">
        <w:t xml:space="preserve">                           </w:t>
      </w:r>
      <w:r w:rsidR="004A5EF7">
        <w:t xml:space="preserve">                </w:t>
      </w:r>
      <w:r w:rsidR="005F5CA7">
        <w:t xml:space="preserve">Podpis MOV/UOP </w:t>
      </w:r>
      <w:r w:rsidRPr="005F5CA7">
        <w:t>SOŠ</w:t>
      </w:r>
      <w:r w:rsidR="005F5CA7">
        <w:t>:</w:t>
      </w:r>
    </w:p>
    <w:p w14:paraId="7FE33B24" w14:textId="77777777" w:rsidR="004A5EF7" w:rsidRDefault="004A5EF7">
      <w:r>
        <w:t>.............................</w:t>
      </w:r>
      <w:r>
        <w:tab/>
      </w:r>
      <w:r>
        <w:tab/>
      </w:r>
      <w:r>
        <w:tab/>
        <w:t>..................................................................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4B60E297" w14:textId="77777777" w:rsidR="002355F7" w:rsidRDefault="002355F7">
      <w:r>
        <w:lastRenderedPageBreak/>
        <w:t>Príloha č.1:</w:t>
      </w:r>
    </w:p>
    <w:p w14:paraId="5EE1A746" w14:textId="77777777" w:rsidR="00AA21DF" w:rsidRDefault="00AA21DF">
      <w:r>
        <w:t>Odporúčaný prepočet bodov pre klasifikáciu žiaka z </w:t>
      </w:r>
      <w:r w:rsidR="004A5EF7" w:rsidRPr="004A5EF7">
        <w:t>predmetu odborný výcvik /odborná prax v SDV:</w:t>
      </w:r>
    </w:p>
    <w:p w14:paraId="11DB2244" w14:textId="77777777" w:rsidR="00FD77D1" w:rsidRDefault="00FD77D1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4"/>
        <w:gridCol w:w="1229"/>
        <w:gridCol w:w="8570"/>
        <w:gridCol w:w="3221"/>
      </w:tblGrid>
      <w:tr w:rsidR="00AA21DF" w:rsidRPr="007E1149" w14:paraId="5183D2F0" w14:textId="77777777" w:rsidTr="00552A89">
        <w:trPr>
          <w:trHeight w:val="20"/>
        </w:trPr>
        <w:tc>
          <w:tcPr>
            <w:tcW w:w="348" w:type="pct"/>
            <w:shd w:val="clear" w:color="auto" w:fill="E2EFD9" w:themeFill="accent6" w:themeFillTint="33"/>
            <w:vAlign w:val="center"/>
          </w:tcPr>
          <w:p w14:paraId="1EBE4B85" w14:textId="77777777" w:rsidR="00AA21DF" w:rsidRPr="007E1149" w:rsidRDefault="00AA21DF" w:rsidP="00AA21DF">
            <w:pPr>
              <w:pStyle w:val="Bezriadkovani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Priradený počet bodov </w:t>
            </w:r>
          </w:p>
        </w:tc>
        <w:tc>
          <w:tcPr>
            <w:tcW w:w="439" w:type="pct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3E55E" w14:textId="77777777" w:rsidR="00AA21DF" w:rsidRPr="007E1149" w:rsidRDefault="00AA21DF" w:rsidP="00275141">
            <w:pPr>
              <w:pStyle w:val="Bezriadkovani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r w:rsidRPr="007E1149">
              <w:rPr>
                <w:b/>
                <w:sz w:val="20"/>
              </w:rPr>
              <w:t>úspešnosti žiaka</w:t>
            </w:r>
          </w:p>
        </w:tc>
        <w:tc>
          <w:tcPr>
            <w:tcW w:w="3062" w:type="pct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2F587" w14:textId="77777777" w:rsidR="004A5EF7" w:rsidRPr="004A5EF7" w:rsidRDefault="004A5EF7" w:rsidP="004A5EF7">
            <w:pPr>
              <w:pStyle w:val="Bezriadkovania"/>
              <w:ind w:left="-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Slovný popis dosiahnutia </w:t>
            </w:r>
            <w:r w:rsidRPr="004A5EF7">
              <w:rPr>
                <w:b/>
                <w:sz w:val="20"/>
              </w:rPr>
              <w:t xml:space="preserve">celkového stupňa výkonu žiaka na praktickom vyučovaní </w:t>
            </w:r>
          </w:p>
          <w:p w14:paraId="43722697" w14:textId="77777777" w:rsidR="00AA21DF" w:rsidRPr="007E1149" w:rsidRDefault="004A5EF7" w:rsidP="004A5EF7">
            <w:pPr>
              <w:pStyle w:val="Bezriadkovania"/>
              <w:ind w:left="-83"/>
              <w:jc w:val="center"/>
              <w:rPr>
                <w:b/>
                <w:sz w:val="20"/>
              </w:rPr>
            </w:pPr>
            <w:r w:rsidRPr="004A5EF7">
              <w:rPr>
                <w:b/>
                <w:sz w:val="20"/>
              </w:rPr>
              <w:t>v predmete odborný výcvik/odborná prax</w:t>
            </w:r>
          </w:p>
        </w:tc>
        <w:tc>
          <w:tcPr>
            <w:tcW w:w="1151" w:type="pct"/>
            <w:shd w:val="clear" w:color="auto" w:fill="E2EFD9" w:themeFill="accent6" w:themeFillTint="33"/>
            <w:vAlign w:val="center"/>
            <w:hideMark/>
          </w:tcPr>
          <w:p w14:paraId="0D3F53F0" w14:textId="77777777" w:rsidR="00AA21DF" w:rsidRPr="007E1149" w:rsidRDefault="00552A89" w:rsidP="00552A89">
            <w:pPr>
              <w:pStyle w:val="Bezriadkovani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Klasifikácia školy - stupeň prospechu vyjadrený známkou</w:t>
            </w:r>
          </w:p>
        </w:tc>
      </w:tr>
      <w:tr w:rsidR="00AA21DF" w:rsidRPr="00CE1C46" w14:paraId="1CB458CD" w14:textId="77777777" w:rsidTr="00552A89">
        <w:trPr>
          <w:trHeight w:val="20"/>
        </w:trPr>
        <w:tc>
          <w:tcPr>
            <w:tcW w:w="348" w:type="pct"/>
            <w:vAlign w:val="center"/>
          </w:tcPr>
          <w:p w14:paraId="4940163B" w14:textId="77777777" w:rsidR="00AA21DF" w:rsidRPr="00CE1C46" w:rsidRDefault="00AA21DF" w:rsidP="000A5428">
            <w:pPr>
              <w:pStyle w:val="Bezriadkovania"/>
              <w:jc w:val="center"/>
              <w:rPr>
                <w:sz w:val="18"/>
                <w:szCs w:val="18"/>
                <w:lang w:val="en-GB"/>
              </w:rPr>
            </w:pPr>
            <w:r w:rsidRPr="00CE1C46">
              <w:rPr>
                <w:sz w:val="18"/>
                <w:szCs w:val="18"/>
                <w:lang w:val="en-GB"/>
              </w:rPr>
              <w:t>(</w:t>
            </w:r>
            <w:r w:rsidR="000A5428">
              <w:rPr>
                <w:sz w:val="18"/>
                <w:szCs w:val="18"/>
                <w:lang w:val="en-GB"/>
              </w:rPr>
              <w:t>48</w:t>
            </w:r>
            <w:r>
              <w:rPr>
                <w:sz w:val="18"/>
                <w:szCs w:val="18"/>
                <w:lang w:val="en-GB"/>
              </w:rPr>
              <w:t xml:space="preserve"> – 6</w:t>
            </w:r>
            <w:r w:rsidRPr="00CE1C46">
              <w:rPr>
                <w:sz w:val="18"/>
                <w:szCs w:val="18"/>
                <w:lang w:val="en-GB"/>
              </w:rPr>
              <w:t>0 b)</w:t>
            </w: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A1B57E" w14:textId="77777777" w:rsidR="00AA21DF" w:rsidRPr="00CE1C46" w:rsidRDefault="000A5428" w:rsidP="00FD77D1">
            <w:pPr>
              <w:pStyle w:val="Bezriadkovania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  <w:r w:rsidR="00FD77D1">
              <w:rPr>
                <w:sz w:val="18"/>
                <w:szCs w:val="18"/>
                <w:lang w:val="en-GB"/>
              </w:rPr>
              <w:t>0</w:t>
            </w:r>
            <w:r>
              <w:rPr>
                <w:sz w:val="18"/>
                <w:szCs w:val="18"/>
                <w:lang w:val="en-GB"/>
              </w:rPr>
              <w:t>% - 100%</w:t>
            </w:r>
          </w:p>
        </w:tc>
        <w:tc>
          <w:tcPr>
            <w:tcW w:w="3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BC775E" w14:textId="77777777" w:rsidR="00AA21DF" w:rsidRPr="00CE1C46" w:rsidRDefault="0081276D" w:rsidP="00421AA5">
            <w:pPr>
              <w:pStyle w:val="Bezriadkovania"/>
              <w:ind w:lef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AA21DF" w:rsidRPr="00CE1C46">
              <w:rPr>
                <w:sz w:val="18"/>
                <w:szCs w:val="18"/>
              </w:rPr>
              <w:t xml:space="preserve">ýkon </w:t>
            </w:r>
            <w:r>
              <w:rPr>
                <w:sz w:val="18"/>
                <w:szCs w:val="18"/>
              </w:rPr>
              <w:t xml:space="preserve">žiaka </w:t>
            </w:r>
            <w:r w:rsidR="00AA21DF" w:rsidRPr="00CE1C46">
              <w:rPr>
                <w:sz w:val="18"/>
                <w:szCs w:val="18"/>
              </w:rPr>
              <w:t xml:space="preserve">nadštandardne spĺňa požiadavky odbornej </w:t>
            </w:r>
            <w:r>
              <w:rPr>
                <w:sz w:val="18"/>
                <w:szCs w:val="18"/>
              </w:rPr>
              <w:t>spôsobilosti vo v</w:t>
            </w:r>
            <w:r w:rsidR="00421AA5">
              <w:rPr>
                <w:sz w:val="18"/>
                <w:szCs w:val="18"/>
              </w:rPr>
              <w:t>äčšine oblastí</w:t>
            </w:r>
            <w:r w:rsidR="00552A89">
              <w:rPr>
                <w:sz w:val="18"/>
                <w:szCs w:val="18"/>
              </w:rPr>
              <w:t xml:space="preserve"> sledovaných kritérií.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13C2DC3" w14:textId="77777777" w:rsidR="00AA21DF" w:rsidRPr="00CE1C46" w:rsidRDefault="00AA21DF" w:rsidP="00FD77D1">
            <w:pPr>
              <w:pStyle w:val="Bezriadkovania"/>
              <w:jc w:val="center"/>
              <w:rPr>
                <w:sz w:val="18"/>
                <w:szCs w:val="18"/>
              </w:rPr>
            </w:pPr>
            <w:r w:rsidRPr="00CE1C46">
              <w:rPr>
                <w:sz w:val="18"/>
                <w:szCs w:val="18"/>
              </w:rPr>
              <w:t>1</w:t>
            </w:r>
            <w:r w:rsidR="00FD77D1">
              <w:rPr>
                <w:sz w:val="18"/>
                <w:szCs w:val="18"/>
              </w:rPr>
              <w:t xml:space="preserve"> -</w:t>
            </w:r>
            <w:r w:rsidRPr="00CE1C46">
              <w:rPr>
                <w:sz w:val="18"/>
                <w:szCs w:val="18"/>
              </w:rPr>
              <w:t xml:space="preserve"> výborný </w:t>
            </w: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AA21DF" w:rsidRPr="00CE1C46" w14:paraId="091190AC" w14:textId="77777777" w:rsidTr="00552A89">
        <w:trPr>
          <w:trHeight w:val="20"/>
        </w:trPr>
        <w:tc>
          <w:tcPr>
            <w:tcW w:w="348" w:type="pct"/>
            <w:vAlign w:val="center"/>
          </w:tcPr>
          <w:p w14:paraId="4DBF6479" w14:textId="77777777" w:rsidR="00AA21DF" w:rsidRPr="00CE1C46" w:rsidRDefault="00AA21DF" w:rsidP="00FD77D1">
            <w:pPr>
              <w:pStyle w:val="Bezriadkovania"/>
              <w:jc w:val="center"/>
              <w:rPr>
                <w:sz w:val="18"/>
                <w:szCs w:val="18"/>
                <w:lang w:val="en-GB"/>
              </w:rPr>
            </w:pPr>
            <w:r w:rsidRPr="00CE1C46">
              <w:rPr>
                <w:sz w:val="18"/>
                <w:szCs w:val="18"/>
                <w:lang w:val="en-GB"/>
              </w:rPr>
              <w:t>(</w:t>
            </w:r>
            <w:r w:rsidR="00FD77D1">
              <w:rPr>
                <w:sz w:val="18"/>
                <w:szCs w:val="18"/>
                <w:lang w:val="en-GB"/>
              </w:rPr>
              <w:t>39</w:t>
            </w:r>
            <w:r w:rsidRPr="00CE1C46">
              <w:rPr>
                <w:sz w:val="18"/>
                <w:szCs w:val="18"/>
                <w:lang w:val="en-GB"/>
              </w:rPr>
              <w:t xml:space="preserve"> </w:t>
            </w:r>
            <w:proofErr w:type="gramStart"/>
            <w:r w:rsidRPr="00CE1C46">
              <w:rPr>
                <w:sz w:val="18"/>
                <w:szCs w:val="18"/>
                <w:lang w:val="en-GB"/>
              </w:rPr>
              <w:t xml:space="preserve">-  </w:t>
            </w:r>
            <w:r w:rsidR="00E83810">
              <w:rPr>
                <w:sz w:val="18"/>
                <w:szCs w:val="18"/>
                <w:lang w:val="en-GB"/>
              </w:rPr>
              <w:t>4</w:t>
            </w:r>
            <w:r w:rsidR="00FD77D1">
              <w:rPr>
                <w:sz w:val="18"/>
                <w:szCs w:val="18"/>
                <w:lang w:val="en-GB"/>
              </w:rPr>
              <w:t>7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</w:t>
            </w:r>
            <w:r w:rsidRPr="00CE1C46">
              <w:rPr>
                <w:sz w:val="18"/>
                <w:szCs w:val="18"/>
                <w:lang w:val="en-GB"/>
              </w:rPr>
              <w:t>b)</w:t>
            </w: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7E520B" w14:textId="77777777" w:rsidR="00AA21DF" w:rsidRPr="00CE1C46" w:rsidRDefault="00FD77D1" w:rsidP="00FD77D1">
            <w:pPr>
              <w:pStyle w:val="Bezriadkovania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65</w:t>
            </w:r>
            <w:r w:rsidR="000A5428">
              <w:rPr>
                <w:sz w:val="18"/>
                <w:szCs w:val="18"/>
                <w:lang w:val="en-GB"/>
              </w:rPr>
              <w:t xml:space="preserve">% - </w:t>
            </w:r>
            <w:r>
              <w:rPr>
                <w:sz w:val="18"/>
                <w:szCs w:val="18"/>
                <w:lang w:val="en-GB"/>
              </w:rPr>
              <w:t>79</w:t>
            </w:r>
            <w:r w:rsidR="000A5428">
              <w:rPr>
                <w:sz w:val="18"/>
                <w:szCs w:val="18"/>
                <w:lang w:val="en-GB"/>
              </w:rPr>
              <w:t>%</w:t>
            </w:r>
          </w:p>
        </w:tc>
        <w:tc>
          <w:tcPr>
            <w:tcW w:w="3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E52E8" w14:textId="77777777" w:rsidR="00AA21DF" w:rsidRPr="00CE1C46" w:rsidRDefault="0081276D" w:rsidP="00421AA5">
            <w:pPr>
              <w:pStyle w:val="Bezriadkovania"/>
              <w:ind w:lef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Výkon žiaka nadštandardne</w:t>
            </w:r>
            <w:r w:rsidR="00AA21DF" w:rsidRPr="00CE1C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spĺňa </w:t>
            </w:r>
            <w:r w:rsidR="00AA21DF" w:rsidRPr="00CE1C4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ožiadavky odbornej spôsobilosti vo </w:t>
            </w:r>
            <w:r w:rsidR="00421AA5">
              <w:rPr>
                <w:sz w:val="18"/>
                <w:szCs w:val="18"/>
              </w:rPr>
              <w:t>viacerých</w:t>
            </w:r>
            <w:r>
              <w:rPr>
                <w:sz w:val="18"/>
                <w:szCs w:val="18"/>
              </w:rPr>
              <w:t xml:space="preserve"> oblast</w:t>
            </w:r>
            <w:r w:rsidR="00421AA5">
              <w:rPr>
                <w:sz w:val="18"/>
                <w:szCs w:val="18"/>
              </w:rPr>
              <w:t>iach</w:t>
            </w:r>
            <w:r w:rsidR="00552A89">
              <w:rPr>
                <w:sz w:val="18"/>
                <w:szCs w:val="18"/>
              </w:rPr>
              <w:t xml:space="preserve"> sledovaných kritérií. 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D5F38C4" w14:textId="77777777" w:rsidR="00AA21DF" w:rsidRPr="00CE1C46" w:rsidRDefault="00AA21DF" w:rsidP="00FD77D1">
            <w:pPr>
              <w:pStyle w:val="Bezriadkovania"/>
              <w:jc w:val="center"/>
              <w:rPr>
                <w:sz w:val="18"/>
                <w:szCs w:val="18"/>
              </w:rPr>
            </w:pPr>
            <w:r w:rsidRPr="00CE1C46">
              <w:rPr>
                <w:sz w:val="18"/>
                <w:szCs w:val="18"/>
              </w:rPr>
              <w:t xml:space="preserve">2 </w:t>
            </w:r>
            <w:r w:rsidR="00FD77D1">
              <w:rPr>
                <w:sz w:val="18"/>
                <w:szCs w:val="18"/>
              </w:rPr>
              <w:t>-</w:t>
            </w:r>
            <w:r w:rsidRPr="00CE1C46">
              <w:rPr>
                <w:sz w:val="18"/>
                <w:szCs w:val="18"/>
              </w:rPr>
              <w:t xml:space="preserve"> chválitebný</w:t>
            </w:r>
          </w:p>
        </w:tc>
      </w:tr>
      <w:tr w:rsidR="00AA21DF" w:rsidRPr="00CE1C46" w14:paraId="15F2C03D" w14:textId="77777777" w:rsidTr="00552A89">
        <w:trPr>
          <w:trHeight w:val="20"/>
        </w:trPr>
        <w:tc>
          <w:tcPr>
            <w:tcW w:w="348" w:type="pct"/>
            <w:vAlign w:val="center"/>
          </w:tcPr>
          <w:p w14:paraId="01E7DC52" w14:textId="77777777" w:rsidR="00AA21DF" w:rsidRPr="00CE1C46" w:rsidRDefault="00AA21DF" w:rsidP="00AA21DF">
            <w:pPr>
              <w:pStyle w:val="Bezriadkovania"/>
              <w:jc w:val="center"/>
              <w:rPr>
                <w:sz w:val="18"/>
                <w:szCs w:val="18"/>
                <w:lang w:val="en-GB"/>
              </w:rPr>
            </w:pPr>
            <w:r w:rsidRPr="00CE1C46">
              <w:rPr>
                <w:sz w:val="18"/>
                <w:szCs w:val="18"/>
                <w:lang w:val="en-GB"/>
              </w:rPr>
              <w:t>(</w:t>
            </w:r>
            <w:r w:rsidR="00FD77D1">
              <w:rPr>
                <w:sz w:val="18"/>
                <w:szCs w:val="18"/>
                <w:lang w:val="en-GB"/>
              </w:rPr>
              <w:t>31</w:t>
            </w:r>
            <w:r w:rsidRPr="00CE1C46">
              <w:rPr>
                <w:sz w:val="18"/>
                <w:szCs w:val="18"/>
                <w:lang w:val="en-GB"/>
              </w:rPr>
              <w:t xml:space="preserve"> - </w:t>
            </w:r>
            <w:r w:rsidR="00FD77D1">
              <w:rPr>
                <w:sz w:val="18"/>
                <w:szCs w:val="18"/>
                <w:lang w:val="en-GB"/>
              </w:rPr>
              <w:t>38</w:t>
            </w:r>
            <w:r w:rsidRPr="00CE1C46">
              <w:rPr>
                <w:sz w:val="18"/>
                <w:szCs w:val="18"/>
                <w:lang w:val="en-GB"/>
              </w:rPr>
              <w:t xml:space="preserve"> b)</w:t>
            </w: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FBF45B" w14:textId="77777777" w:rsidR="00AA21DF" w:rsidRPr="00CE1C46" w:rsidRDefault="000A5428" w:rsidP="00275141">
            <w:pPr>
              <w:pStyle w:val="Bezriadkovania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51% - </w:t>
            </w:r>
            <w:r w:rsidR="00FD77D1">
              <w:rPr>
                <w:sz w:val="18"/>
                <w:szCs w:val="18"/>
                <w:lang w:val="en-GB"/>
              </w:rPr>
              <w:t>64</w:t>
            </w:r>
            <w:r>
              <w:rPr>
                <w:sz w:val="18"/>
                <w:szCs w:val="18"/>
                <w:lang w:val="en-GB"/>
              </w:rPr>
              <w:t>%</w:t>
            </w:r>
          </w:p>
        </w:tc>
        <w:tc>
          <w:tcPr>
            <w:tcW w:w="3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DA143C" w14:textId="77777777" w:rsidR="00AA21DF" w:rsidRPr="00CE1C46" w:rsidRDefault="00AA21DF" w:rsidP="0081276D">
            <w:pPr>
              <w:pStyle w:val="Bezriadkovania"/>
              <w:ind w:left="-83"/>
              <w:jc w:val="center"/>
              <w:rPr>
                <w:sz w:val="18"/>
                <w:szCs w:val="18"/>
              </w:rPr>
            </w:pPr>
            <w:r w:rsidRPr="00CE1C46">
              <w:rPr>
                <w:sz w:val="18"/>
                <w:szCs w:val="18"/>
              </w:rPr>
              <w:t>Výkon</w:t>
            </w:r>
            <w:r w:rsidR="0081276D">
              <w:rPr>
                <w:sz w:val="18"/>
                <w:szCs w:val="18"/>
              </w:rPr>
              <w:t xml:space="preserve"> žiaka </w:t>
            </w:r>
            <w:r w:rsidRPr="00CE1C46">
              <w:rPr>
                <w:sz w:val="18"/>
                <w:szCs w:val="18"/>
              </w:rPr>
              <w:t>spĺňa p</w:t>
            </w:r>
            <w:r w:rsidR="0081276D">
              <w:rPr>
                <w:sz w:val="18"/>
                <w:szCs w:val="18"/>
              </w:rPr>
              <w:t>ožiadavky odbornej spôsobilosti vo všetkých oblastiach</w:t>
            </w:r>
            <w:r w:rsidR="00552A89">
              <w:rPr>
                <w:sz w:val="18"/>
                <w:szCs w:val="18"/>
              </w:rPr>
              <w:t xml:space="preserve"> sledovaných kritérií.</w:t>
            </w:r>
            <w:r w:rsidR="0081276D">
              <w:rPr>
                <w:sz w:val="18"/>
                <w:szCs w:val="18"/>
              </w:rPr>
              <w:t>.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B473617" w14:textId="77777777" w:rsidR="00AA21DF" w:rsidRPr="00CE1C46" w:rsidRDefault="00AA21DF" w:rsidP="00FD77D1">
            <w:pPr>
              <w:pStyle w:val="Bezriadkovania"/>
              <w:jc w:val="center"/>
              <w:rPr>
                <w:sz w:val="18"/>
                <w:szCs w:val="18"/>
              </w:rPr>
            </w:pPr>
            <w:r w:rsidRPr="00CE1C46">
              <w:rPr>
                <w:sz w:val="18"/>
                <w:szCs w:val="18"/>
              </w:rPr>
              <w:t xml:space="preserve">3 </w:t>
            </w:r>
            <w:r w:rsidR="00FD77D1">
              <w:rPr>
                <w:sz w:val="18"/>
                <w:szCs w:val="18"/>
              </w:rPr>
              <w:t>-</w:t>
            </w:r>
            <w:r w:rsidRPr="00CE1C46">
              <w:rPr>
                <w:sz w:val="18"/>
                <w:szCs w:val="18"/>
              </w:rPr>
              <w:t xml:space="preserve"> dobrý</w:t>
            </w:r>
          </w:p>
        </w:tc>
      </w:tr>
      <w:tr w:rsidR="00AA21DF" w:rsidRPr="00CE1C46" w14:paraId="138521B1" w14:textId="77777777" w:rsidTr="00552A89">
        <w:trPr>
          <w:trHeight w:val="20"/>
        </w:trPr>
        <w:tc>
          <w:tcPr>
            <w:tcW w:w="348" w:type="pct"/>
            <w:vAlign w:val="center"/>
          </w:tcPr>
          <w:p w14:paraId="1CC59A43" w14:textId="77777777" w:rsidR="00AA21DF" w:rsidRPr="00CE1C46" w:rsidRDefault="00AA21DF" w:rsidP="00AA21DF">
            <w:pPr>
              <w:pStyle w:val="Bezriadkovania"/>
              <w:jc w:val="center"/>
              <w:rPr>
                <w:sz w:val="18"/>
                <w:szCs w:val="18"/>
                <w:lang w:val="en-GB"/>
              </w:rPr>
            </w:pPr>
            <w:r w:rsidRPr="00CE1C46">
              <w:rPr>
                <w:sz w:val="18"/>
                <w:szCs w:val="18"/>
                <w:lang w:val="en-GB"/>
              </w:rPr>
              <w:t>(</w:t>
            </w:r>
            <w:r w:rsidR="000A5428">
              <w:rPr>
                <w:sz w:val="18"/>
                <w:szCs w:val="18"/>
                <w:lang w:val="en-GB"/>
              </w:rPr>
              <w:t>19</w:t>
            </w:r>
            <w:r w:rsidRPr="00CE1C46">
              <w:rPr>
                <w:sz w:val="18"/>
                <w:szCs w:val="18"/>
                <w:lang w:val="en-GB"/>
              </w:rPr>
              <w:t xml:space="preserve"> - </w:t>
            </w:r>
            <w:r>
              <w:rPr>
                <w:sz w:val="18"/>
                <w:szCs w:val="18"/>
                <w:lang w:val="en-GB"/>
              </w:rPr>
              <w:t>30</w:t>
            </w:r>
            <w:r w:rsidRPr="00CE1C46">
              <w:rPr>
                <w:sz w:val="18"/>
                <w:szCs w:val="18"/>
                <w:lang w:val="en-GB"/>
              </w:rPr>
              <w:t xml:space="preserve"> b)</w:t>
            </w: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BB55C" w14:textId="77777777" w:rsidR="00AA21DF" w:rsidRPr="00CE1C46" w:rsidRDefault="000A5428" w:rsidP="00275141">
            <w:pPr>
              <w:pStyle w:val="Bezriadkovania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31% - 50%</w:t>
            </w:r>
          </w:p>
        </w:tc>
        <w:tc>
          <w:tcPr>
            <w:tcW w:w="3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96D07" w14:textId="77777777" w:rsidR="00AA21DF" w:rsidRPr="00CE1C46" w:rsidRDefault="0081276D" w:rsidP="0081276D">
            <w:pPr>
              <w:pStyle w:val="Bezriadkovania"/>
              <w:ind w:lef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Výkon vykazuje nedostatky, žiak nespĺňa niektoré oblasti</w:t>
            </w:r>
            <w:r w:rsidR="00AA21DF" w:rsidRPr="00CE1C46">
              <w:rPr>
                <w:sz w:val="18"/>
                <w:szCs w:val="18"/>
              </w:rPr>
              <w:t xml:space="preserve"> odbornej spôsobilosti</w:t>
            </w:r>
            <w:r w:rsidR="00552A89">
              <w:rPr>
                <w:sz w:val="18"/>
                <w:szCs w:val="18"/>
              </w:rPr>
              <w:t xml:space="preserve"> sledovaných kritérií.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74880E1" w14:textId="77777777" w:rsidR="00AA21DF" w:rsidRPr="00CE1C46" w:rsidRDefault="00AA21DF" w:rsidP="00FD77D1">
            <w:pPr>
              <w:pStyle w:val="Bezriadkovania"/>
              <w:jc w:val="center"/>
              <w:rPr>
                <w:sz w:val="18"/>
                <w:szCs w:val="18"/>
              </w:rPr>
            </w:pPr>
            <w:r w:rsidRPr="00CE1C46">
              <w:rPr>
                <w:sz w:val="18"/>
                <w:szCs w:val="18"/>
              </w:rPr>
              <w:t>4</w:t>
            </w:r>
            <w:r w:rsidR="00FD77D1">
              <w:rPr>
                <w:sz w:val="18"/>
                <w:szCs w:val="18"/>
              </w:rPr>
              <w:t xml:space="preserve"> -</w:t>
            </w:r>
            <w:r w:rsidRPr="00CE1C46">
              <w:rPr>
                <w:sz w:val="18"/>
                <w:szCs w:val="18"/>
              </w:rPr>
              <w:t xml:space="preserve"> dostatočný</w:t>
            </w:r>
          </w:p>
        </w:tc>
      </w:tr>
      <w:tr w:rsidR="00AA21DF" w:rsidRPr="00CE1C46" w14:paraId="7CF01BE7" w14:textId="77777777" w:rsidTr="00552A89">
        <w:trPr>
          <w:trHeight w:val="20"/>
        </w:trPr>
        <w:tc>
          <w:tcPr>
            <w:tcW w:w="348" w:type="pct"/>
            <w:vAlign w:val="center"/>
          </w:tcPr>
          <w:p w14:paraId="756A30A1" w14:textId="77777777" w:rsidR="00AA21DF" w:rsidRPr="00CE1C46" w:rsidRDefault="00AA21DF" w:rsidP="00AA21DF">
            <w:pPr>
              <w:pStyle w:val="Bezriadkovania"/>
              <w:jc w:val="center"/>
              <w:rPr>
                <w:sz w:val="18"/>
                <w:szCs w:val="18"/>
                <w:lang w:val="en-GB"/>
              </w:rPr>
            </w:pPr>
            <w:r w:rsidRPr="00CE1C46">
              <w:rPr>
                <w:sz w:val="18"/>
                <w:szCs w:val="18"/>
                <w:lang w:val="en-GB"/>
              </w:rPr>
              <w:t xml:space="preserve">(0 - </w:t>
            </w:r>
            <w:r w:rsidR="000A5428">
              <w:rPr>
                <w:sz w:val="18"/>
                <w:szCs w:val="18"/>
                <w:lang w:val="en-GB"/>
              </w:rPr>
              <w:t>18</w:t>
            </w:r>
            <w:r w:rsidRPr="00CE1C46">
              <w:rPr>
                <w:sz w:val="18"/>
                <w:szCs w:val="18"/>
                <w:lang w:val="en-GB"/>
              </w:rPr>
              <w:t xml:space="preserve"> b)</w:t>
            </w: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88C93" w14:textId="77777777" w:rsidR="00AA21DF" w:rsidRPr="00CE1C46" w:rsidRDefault="000A5428" w:rsidP="00275141">
            <w:pPr>
              <w:pStyle w:val="Bezriadkovania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do 30%</w:t>
            </w:r>
          </w:p>
        </w:tc>
        <w:tc>
          <w:tcPr>
            <w:tcW w:w="3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58F15" w14:textId="77777777" w:rsidR="00AA21DF" w:rsidRPr="00CE1C46" w:rsidRDefault="00AA21DF" w:rsidP="0081276D">
            <w:pPr>
              <w:pStyle w:val="Bezriadkovania"/>
              <w:ind w:left="-83"/>
              <w:jc w:val="center"/>
              <w:rPr>
                <w:sz w:val="18"/>
                <w:szCs w:val="18"/>
              </w:rPr>
            </w:pPr>
            <w:r w:rsidRPr="00CE1C46">
              <w:rPr>
                <w:sz w:val="18"/>
                <w:szCs w:val="18"/>
              </w:rPr>
              <w:t xml:space="preserve">Výkon nespĺňa požiadavky odbornej spôsobilosti </w:t>
            </w:r>
            <w:r w:rsidR="00552A89">
              <w:rPr>
                <w:sz w:val="18"/>
                <w:szCs w:val="18"/>
              </w:rPr>
              <w:t>vo väčšine oblastí sledovaných kritérií.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079F14DD" w14:textId="77777777" w:rsidR="00AA21DF" w:rsidRPr="00CE1C46" w:rsidRDefault="00AA21DF" w:rsidP="00FD77D1">
            <w:pPr>
              <w:pStyle w:val="Bezriadkovania"/>
              <w:jc w:val="center"/>
              <w:rPr>
                <w:sz w:val="18"/>
                <w:szCs w:val="18"/>
              </w:rPr>
            </w:pPr>
            <w:r w:rsidRPr="00CE1C46">
              <w:rPr>
                <w:sz w:val="18"/>
                <w:szCs w:val="18"/>
              </w:rPr>
              <w:t xml:space="preserve">5 </w:t>
            </w:r>
            <w:r w:rsidR="00FD77D1">
              <w:rPr>
                <w:sz w:val="18"/>
                <w:szCs w:val="18"/>
              </w:rPr>
              <w:t>-</w:t>
            </w:r>
            <w:r w:rsidRPr="00CE1C46">
              <w:rPr>
                <w:sz w:val="18"/>
                <w:szCs w:val="18"/>
              </w:rPr>
              <w:t xml:space="preserve"> nedostatočný</w:t>
            </w:r>
          </w:p>
        </w:tc>
      </w:tr>
    </w:tbl>
    <w:p w14:paraId="226B60E9" w14:textId="77777777" w:rsidR="00552A89" w:rsidRDefault="00552A89"/>
    <w:p w14:paraId="0C718504" w14:textId="77777777" w:rsidR="00552A89" w:rsidRDefault="00552A89" w:rsidP="00552A89"/>
    <w:p w14:paraId="7A08B108" w14:textId="77777777" w:rsidR="00AA21DF" w:rsidRPr="00552A89" w:rsidRDefault="00552A89" w:rsidP="00552A89">
      <w:pPr>
        <w:tabs>
          <w:tab w:val="left" w:pos="4260"/>
        </w:tabs>
      </w:pPr>
      <w:r>
        <w:tab/>
      </w:r>
    </w:p>
    <w:sectPr w:rsidR="00AA21DF" w:rsidRPr="00552A89" w:rsidSect="00BF300B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D66D" w14:textId="77777777" w:rsidR="001649F2" w:rsidRDefault="001649F2" w:rsidP="00E26E99">
      <w:pPr>
        <w:spacing w:after="0" w:line="240" w:lineRule="auto"/>
      </w:pPr>
      <w:r>
        <w:separator/>
      </w:r>
    </w:p>
  </w:endnote>
  <w:endnote w:type="continuationSeparator" w:id="0">
    <w:p w14:paraId="140014C9" w14:textId="77777777" w:rsidR="001649F2" w:rsidRDefault="001649F2" w:rsidP="00E2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737327"/>
      <w:docPartObj>
        <w:docPartGallery w:val="Page Numbers (Bottom of Page)"/>
        <w:docPartUnique/>
      </w:docPartObj>
    </w:sdtPr>
    <w:sdtEndPr/>
    <w:sdtContent>
      <w:p w14:paraId="04A4BCE0" w14:textId="77777777" w:rsidR="005145B0" w:rsidRDefault="005145B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7B5">
          <w:rPr>
            <w:noProof/>
          </w:rPr>
          <w:t>1</w:t>
        </w:r>
        <w:r>
          <w:fldChar w:fldCharType="end"/>
        </w:r>
      </w:p>
    </w:sdtContent>
  </w:sdt>
  <w:p w14:paraId="3EEE7F51" w14:textId="77777777" w:rsidR="005145B0" w:rsidRDefault="005145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0442" w14:textId="77777777" w:rsidR="001649F2" w:rsidRDefault="001649F2" w:rsidP="00E26E99">
      <w:pPr>
        <w:spacing w:after="0" w:line="240" w:lineRule="auto"/>
      </w:pPr>
      <w:r>
        <w:separator/>
      </w:r>
    </w:p>
  </w:footnote>
  <w:footnote w:type="continuationSeparator" w:id="0">
    <w:p w14:paraId="2D565227" w14:textId="77777777" w:rsidR="001649F2" w:rsidRDefault="001649F2" w:rsidP="00E2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1C0B" w14:textId="77777777" w:rsidR="00E26E99" w:rsidRDefault="00E26E99">
    <w:pPr>
      <w:pStyle w:val="Hlavika"/>
    </w:pPr>
    <w:r>
      <w:t>Dokument určený pre Hlavných inštruktorov/inštruktorov PV v SDV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515"/>
    <w:multiLevelType w:val="hybridMultilevel"/>
    <w:tmpl w:val="29DA0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0B"/>
    <w:rsid w:val="00027988"/>
    <w:rsid w:val="0006260A"/>
    <w:rsid w:val="000768F2"/>
    <w:rsid w:val="00081205"/>
    <w:rsid w:val="00087320"/>
    <w:rsid w:val="000A5428"/>
    <w:rsid w:val="000A58A0"/>
    <w:rsid w:val="00124B0D"/>
    <w:rsid w:val="001649F2"/>
    <w:rsid w:val="001E0D8A"/>
    <w:rsid w:val="001E31A8"/>
    <w:rsid w:val="002355F7"/>
    <w:rsid w:val="002D6D44"/>
    <w:rsid w:val="003C6D15"/>
    <w:rsid w:val="003D690B"/>
    <w:rsid w:val="00421AA5"/>
    <w:rsid w:val="00470A93"/>
    <w:rsid w:val="0047502A"/>
    <w:rsid w:val="004A5EF7"/>
    <w:rsid w:val="005145B0"/>
    <w:rsid w:val="00552A89"/>
    <w:rsid w:val="00592BEB"/>
    <w:rsid w:val="005F5CA7"/>
    <w:rsid w:val="006342CF"/>
    <w:rsid w:val="006666B0"/>
    <w:rsid w:val="00682967"/>
    <w:rsid w:val="006A4062"/>
    <w:rsid w:val="006B6180"/>
    <w:rsid w:val="006E6A49"/>
    <w:rsid w:val="006F4C76"/>
    <w:rsid w:val="0075650C"/>
    <w:rsid w:val="007A28EB"/>
    <w:rsid w:val="0081276D"/>
    <w:rsid w:val="00887136"/>
    <w:rsid w:val="008B4084"/>
    <w:rsid w:val="008C2D99"/>
    <w:rsid w:val="008D37B5"/>
    <w:rsid w:val="00965815"/>
    <w:rsid w:val="00976C85"/>
    <w:rsid w:val="00A25CF8"/>
    <w:rsid w:val="00A61624"/>
    <w:rsid w:val="00AA21DF"/>
    <w:rsid w:val="00AD43C0"/>
    <w:rsid w:val="00BB1E7C"/>
    <w:rsid w:val="00BB26BB"/>
    <w:rsid w:val="00BD6295"/>
    <w:rsid w:val="00BF300B"/>
    <w:rsid w:val="00C16FB2"/>
    <w:rsid w:val="00C74A74"/>
    <w:rsid w:val="00CE6876"/>
    <w:rsid w:val="00CF2B35"/>
    <w:rsid w:val="00D149D1"/>
    <w:rsid w:val="00D252D3"/>
    <w:rsid w:val="00D51515"/>
    <w:rsid w:val="00DB100C"/>
    <w:rsid w:val="00DD37D5"/>
    <w:rsid w:val="00DE7A17"/>
    <w:rsid w:val="00E26E99"/>
    <w:rsid w:val="00E83810"/>
    <w:rsid w:val="00E93ACF"/>
    <w:rsid w:val="00FB3145"/>
    <w:rsid w:val="00FD2322"/>
    <w:rsid w:val="00FD76A3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6A54"/>
  <w15:chartTrackingRefBased/>
  <w15:docId w15:val="{DB9F0793-223C-4789-BBBE-1F6F9409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6BB"/>
    <w:rPr>
      <w:rFonts w:ascii="Segoe UI" w:hAnsi="Segoe UI" w:cs="Segoe UI"/>
      <w:sz w:val="18"/>
      <w:szCs w:val="18"/>
    </w:rPr>
  </w:style>
  <w:style w:type="paragraph" w:customStyle="1" w:styleId="Odsekzoznamu2">
    <w:name w:val="Odsek zoznamu2"/>
    <w:basedOn w:val="Normlny"/>
    <w:rsid w:val="00BB26B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Odsekzoznamu4">
    <w:name w:val="Odsek zoznamu4"/>
    <w:basedOn w:val="Normlny"/>
    <w:rsid w:val="00DD37D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Vrazn">
    <w:name w:val="Strong"/>
    <w:basedOn w:val="Predvolenpsmoodseku"/>
    <w:uiPriority w:val="22"/>
    <w:qFormat/>
    <w:rsid w:val="003D690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8296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6E99"/>
  </w:style>
  <w:style w:type="paragraph" w:styleId="Pta">
    <w:name w:val="footer"/>
    <w:basedOn w:val="Normlny"/>
    <w:link w:val="PtaChar"/>
    <w:uiPriority w:val="99"/>
    <w:unhideWhenUsed/>
    <w:rsid w:val="00E2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E99"/>
  </w:style>
  <w:style w:type="paragraph" w:styleId="Bezriadkovania">
    <w:name w:val="No Spacing"/>
    <w:uiPriority w:val="1"/>
    <w:qFormat/>
    <w:rsid w:val="00AA21DF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52A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2A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2A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Vedomos%C5%A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%C4%8Cinnos%C5%A5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k.wikipedia.org/wiki/Vedomos%C5%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%C4%8Cinnos%C5%A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44F5301287FD4AA1A8A668894137DF" ma:contentTypeVersion="14" ma:contentTypeDescription="Umožňuje vytvoriť nový dokument." ma:contentTypeScope="" ma:versionID="c6b2a22c4becffb7ccdb20c71ad60d94">
  <xsd:schema xmlns:xsd="http://www.w3.org/2001/XMLSchema" xmlns:xs="http://www.w3.org/2001/XMLSchema" xmlns:p="http://schemas.microsoft.com/office/2006/metadata/properties" xmlns:ns2="42049f81-4b0b-4cb5-bfb0-7c58f04b1b23" xmlns:ns3="351869ec-da51-4363-a054-4e380fb360a2" targetNamespace="http://schemas.microsoft.com/office/2006/metadata/properties" ma:root="true" ma:fieldsID="94d78c1a7309d22e0c287c4c13b02eb1" ns2:_="" ns3:_="">
    <xsd:import namespace="42049f81-4b0b-4cb5-bfb0-7c58f04b1b23"/>
    <xsd:import namespace="351869ec-da51-4363-a054-4e380fb36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49f81-4b0b-4cb5-bfb0-7c58f04b1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ce3285d-5d16-47c9-b3e8-c49978ae23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869ec-da51-4363-a054-4e380fb360a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29a33d-2af9-4b6f-942b-1150ef16cbf6}" ma:internalName="TaxCatchAll" ma:showField="CatchAllData" ma:web="351869ec-da51-4363-a054-4e380fb36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49f81-4b0b-4cb5-bfb0-7c58f04b1b23">
      <Terms xmlns="http://schemas.microsoft.com/office/infopath/2007/PartnerControls"/>
    </lcf76f155ced4ddcb4097134ff3c332f>
    <TaxCatchAll xmlns="351869ec-da51-4363-a054-4e380fb360a2" xsi:nil="true"/>
  </documentManagement>
</p:properties>
</file>

<file path=customXml/itemProps1.xml><?xml version="1.0" encoding="utf-8"?>
<ds:datastoreItem xmlns:ds="http://schemas.openxmlformats.org/officeDocument/2006/customXml" ds:itemID="{D2B9582A-EDE1-4D2C-A0FE-18AE9DEF2F62}"/>
</file>

<file path=customXml/itemProps2.xml><?xml version="1.0" encoding="utf-8"?>
<ds:datastoreItem xmlns:ds="http://schemas.openxmlformats.org/officeDocument/2006/customXml" ds:itemID="{734DBC0C-DD2B-4B6E-94C8-A55D3C103359}"/>
</file>

<file path=customXml/itemProps3.xml><?xml version="1.0" encoding="utf-8"?>
<ds:datastoreItem xmlns:ds="http://schemas.openxmlformats.org/officeDocument/2006/customXml" ds:itemID="{AA7D9A53-D3E1-41C0-8F4A-82E3E56C4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Osvaldová</dc:creator>
  <cp:keywords/>
  <dc:description/>
  <cp:lastModifiedBy>Annamária RICHNAVSKÁ</cp:lastModifiedBy>
  <cp:revision>16</cp:revision>
  <dcterms:created xsi:type="dcterms:W3CDTF">2021-12-06T15:59:00Z</dcterms:created>
  <dcterms:modified xsi:type="dcterms:W3CDTF">2021-12-20T13:39:00Z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0x0101000E44F5301287FD4AA1A8A668894137DF</vt:lpwstr>
  </property>
  <property fmtid="{D5CDD505-2E9C-101B-9397-08002B2CF9AE}" pid="3" name="MediaServiceImageTags">
    <vt:lpwstr/>
  </property>
</Properties>
</file>